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4367468" w14:textId="029D0F31" w:rsidR="00B45A61" w:rsidRDefault="00B45A61" w:rsidP="00B45A61">
      <w:pPr>
        <w:rPr>
          <w:rFonts w:ascii="Arial" w:hAnsi="Arial" w:cs="Arial"/>
          <w:color w:val="BA0D35"/>
          <w:sz w:val="30"/>
          <w:szCs w:val="30"/>
        </w:rPr>
      </w:pPr>
      <w:r w:rsidRPr="0069799F">
        <w:rPr>
          <w:rFonts w:ascii="Arial" w:hAnsi="Arial" w:cs="Arial"/>
          <w:color w:val="BA0D35"/>
          <w:sz w:val="30"/>
          <w:szCs w:val="30"/>
        </w:rPr>
        <w:t xml:space="preserve">FLEX </w:t>
      </w:r>
      <w:proofErr w:type="spellStart"/>
      <w:r w:rsidRPr="0069799F">
        <w:rPr>
          <w:rFonts w:ascii="Arial" w:hAnsi="Arial" w:cs="Arial"/>
          <w:color w:val="BA0D35"/>
          <w:sz w:val="30"/>
          <w:szCs w:val="30"/>
        </w:rPr>
        <w:t>Carsharing</w:t>
      </w:r>
      <w:proofErr w:type="spellEnd"/>
      <w:r w:rsidRPr="0069799F">
        <w:rPr>
          <w:rFonts w:ascii="Arial" w:hAnsi="Arial" w:cs="Arial"/>
          <w:color w:val="BA0D35"/>
          <w:sz w:val="30"/>
          <w:szCs w:val="30"/>
        </w:rPr>
        <w:t xml:space="preserve"> : Cactus et CFL </w:t>
      </w:r>
      <w:proofErr w:type="spellStart"/>
      <w:r w:rsidR="005D7DC3">
        <w:rPr>
          <w:rFonts w:ascii="Arial" w:hAnsi="Arial" w:cs="Arial"/>
          <w:color w:val="BA0D35"/>
          <w:sz w:val="30"/>
          <w:szCs w:val="30"/>
        </w:rPr>
        <w:t>Mobility</w:t>
      </w:r>
      <w:proofErr w:type="spellEnd"/>
      <w:r w:rsidR="005D7DC3">
        <w:rPr>
          <w:rFonts w:ascii="Arial" w:hAnsi="Arial" w:cs="Arial"/>
          <w:color w:val="BA0D35"/>
          <w:sz w:val="30"/>
          <w:szCs w:val="30"/>
        </w:rPr>
        <w:t xml:space="preserve"> </w:t>
      </w:r>
      <w:r w:rsidRPr="0069799F">
        <w:rPr>
          <w:rFonts w:ascii="Arial" w:hAnsi="Arial" w:cs="Arial"/>
          <w:color w:val="BA0D35"/>
          <w:sz w:val="30"/>
          <w:szCs w:val="30"/>
        </w:rPr>
        <w:t xml:space="preserve">facilitent la mobilité du quotidien avec deux nouvelles stations de </w:t>
      </w:r>
      <w:proofErr w:type="spellStart"/>
      <w:r w:rsidRPr="0069799F">
        <w:rPr>
          <w:rFonts w:ascii="Arial" w:hAnsi="Arial" w:cs="Arial"/>
          <w:color w:val="BA0D35"/>
          <w:sz w:val="30"/>
          <w:szCs w:val="30"/>
        </w:rPr>
        <w:t>carsharing</w:t>
      </w:r>
      <w:proofErr w:type="spellEnd"/>
      <w:r w:rsidRPr="0069799F">
        <w:rPr>
          <w:rFonts w:ascii="Arial" w:hAnsi="Arial" w:cs="Arial"/>
          <w:color w:val="BA0D35"/>
          <w:sz w:val="30"/>
          <w:szCs w:val="30"/>
        </w:rPr>
        <w:t xml:space="preserve"> </w:t>
      </w:r>
    </w:p>
    <w:p w14:paraId="4F404075" w14:textId="77777777" w:rsidR="0069799F" w:rsidRPr="0069799F" w:rsidRDefault="0069799F" w:rsidP="00B45A61">
      <w:pPr>
        <w:rPr>
          <w:rFonts w:ascii="Arial" w:hAnsi="Arial" w:cs="Arial"/>
          <w:color w:val="BA0D35"/>
          <w:sz w:val="30"/>
          <w:szCs w:val="30"/>
        </w:rPr>
      </w:pPr>
    </w:p>
    <w:p w14:paraId="181CA29C" w14:textId="2E48EEED" w:rsidR="00B45A61" w:rsidRPr="0069799F" w:rsidRDefault="00B45A61" w:rsidP="00B45A61">
      <w:pPr>
        <w:rPr>
          <w:rFonts w:ascii="Calibri" w:hAnsi="Calibri" w:cs="Calibri"/>
        </w:rPr>
      </w:pPr>
      <w:r w:rsidRPr="0069799F">
        <w:rPr>
          <w:rFonts w:ascii="Calibri" w:hAnsi="Calibri" w:cs="Calibri"/>
        </w:rPr>
        <w:t>Windhof, le 16 décembre 2025 – Cactus et</w:t>
      </w:r>
      <w:r w:rsidR="009E5CE5" w:rsidRPr="0069799F">
        <w:rPr>
          <w:rFonts w:ascii="Calibri" w:hAnsi="Calibri" w:cs="Calibri"/>
        </w:rPr>
        <w:t xml:space="preserve"> </w:t>
      </w:r>
      <w:r w:rsidRPr="0069799F">
        <w:rPr>
          <w:rFonts w:ascii="Calibri" w:hAnsi="Calibri" w:cs="Calibri"/>
        </w:rPr>
        <w:t>F</w:t>
      </w:r>
      <w:r w:rsidR="005D7DC3">
        <w:rPr>
          <w:rFonts w:ascii="Calibri" w:hAnsi="Calibri" w:cs="Calibri"/>
        </w:rPr>
        <w:t>LEX</w:t>
      </w:r>
      <w:r w:rsidRPr="0069799F">
        <w:rPr>
          <w:rFonts w:ascii="Calibri" w:hAnsi="Calibri" w:cs="Calibri"/>
        </w:rPr>
        <w:t xml:space="preserve">, la solution </w:t>
      </w:r>
      <w:proofErr w:type="spellStart"/>
      <w:r w:rsidRPr="0069799F">
        <w:rPr>
          <w:rFonts w:ascii="Calibri" w:hAnsi="Calibri" w:cs="Calibri"/>
        </w:rPr>
        <w:t>carsharing</w:t>
      </w:r>
      <w:proofErr w:type="spellEnd"/>
      <w:r w:rsidRPr="0069799F">
        <w:rPr>
          <w:rFonts w:ascii="Calibri" w:hAnsi="Calibri" w:cs="Calibri"/>
        </w:rPr>
        <w:t xml:space="preserve"> d</w:t>
      </w:r>
      <w:r w:rsidR="009E5CE5" w:rsidRPr="0069799F">
        <w:rPr>
          <w:rFonts w:ascii="Calibri" w:hAnsi="Calibri" w:cs="Calibri"/>
        </w:rPr>
        <w:t>e</w:t>
      </w:r>
      <w:r w:rsidRPr="0069799F">
        <w:rPr>
          <w:rFonts w:ascii="Calibri" w:hAnsi="Calibri" w:cs="Calibri"/>
        </w:rPr>
        <w:t xml:space="preserve"> CFL</w:t>
      </w:r>
      <w:r w:rsidR="00876220" w:rsidRPr="0069799F">
        <w:rPr>
          <w:rFonts w:ascii="Calibri" w:hAnsi="Calibri" w:cs="Calibri"/>
        </w:rPr>
        <w:t xml:space="preserve"> </w:t>
      </w:r>
      <w:proofErr w:type="spellStart"/>
      <w:r w:rsidR="00876220" w:rsidRPr="0069799F">
        <w:rPr>
          <w:rFonts w:ascii="Calibri" w:hAnsi="Calibri" w:cs="Calibri"/>
        </w:rPr>
        <w:t>Mobility</w:t>
      </w:r>
      <w:proofErr w:type="spellEnd"/>
      <w:r w:rsidRPr="0069799F">
        <w:rPr>
          <w:rFonts w:ascii="Calibri" w:hAnsi="Calibri" w:cs="Calibri"/>
        </w:rPr>
        <w:t>, renforcent ensemble l’accès à une mobilité simple, flexible et durable, grâce à l’ouverture de deux nouvelles stations sur les parkings de Cactus Belle Etoile et Cactus Bascharage.</w:t>
      </w:r>
      <w:r w:rsidRPr="0069799F">
        <w:rPr>
          <w:rFonts w:ascii="Calibri" w:hAnsi="Calibri" w:cs="Calibri"/>
        </w:rPr>
        <w:br/>
        <w:t>Chaque site met désormais à disposition une voiture et une camionnette, permettant à tous de disposer d’un véhicule ponctuellement, sans devoir en posséder un.</w:t>
      </w:r>
    </w:p>
    <w:p w14:paraId="1D96F292" w14:textId="77777777" w:rsidR="00B45A61" w:rsidRPr="0069799F" w:rsidRDefault="00B45A61" w:rsidP="00B45A61">
      <w:pPr>
        <w:rPr>
          <w:rFonts w:ascii="Calibri" w:hAnsi="Calibri" w:cs="Calibri"/>
        </w:rPr>
      </w:pPr>
    </w:p>
    <w:p w14:paraId="42E491D9" w14:textId="77777777" w:rsidR="00B45A61" w:rsidRPr="0069799F" w:rsidRDefault="00B45A61" w:rsidP="00B45A61">
      <w:pPr>
        <w:rPr>
          <w:rFonts w:ascii="Calibri" w:hAnsi="Calibri" w:cs="Calibri"/>
          <w:u w:val="single"/>
        </w:rPr>
      </w:pPr>
      <w:r w:rsidRPr="0069799F">
        <w:rPr>
          <w:rFonts w:ascii="Calibri" w:hAnsi="Calibri" w:cs="Calibri"/>
          <w:u w:val="single"/>
        </w:rPr>
        <w:t>Un service pratique et accessible pour tous</w:t>
      </w:r>
    </w:p>
    <w:p w14:paraId="55BBFE42" w14:textId="77777777" w:rsidR="00B45A61" w:rsidRPr="0069799F" w:rsidRDefault="00B45A61" w:rsidP="00B45A61">
      <w:pPr>
        <w:rPr>
          <w:rFonts w:ascii="Calibri" w:hAnsi="Calibri" w:cs="Calibri"/>
        </w:rPr>
      </w:pPr>
      <w:r w:rsidRPr="0069799F">
        <w:rPr>
          <w:rFonts w:ascii="Calibri" w:hAnsi="Calibri" w:cs="Calibri"/>
        </w:rPr>
        <w:t>L’installation de ces véhicules s’inscrit dans la volonté commune de faciliter les déplacements du quotidien, notamment pour les achats volumineux ou les besoins ponctuels d’un véhicule.</w:t>
      </w:r>
    </w:p>
    <w:p w14:paraId="28160E4F" w14:textId="77777777" w:rsidR="00B45A61" w:rsidRPr="0069799F" w:rsidRDefault="00B45A61" w:rsidP="00B45A61">
      <w:pPr>
        <w:rPr>
          <w:rFonts w:ascii="Calibri" w:hAnsi="Calibri" w:cs="Calibri"/>
        </w:rPr>
      </w:pPr>
      <w:r w:rsidRPr="0069799F">
        <w:rPr>
          <w:rFonts w:ascii="Calibri" w:hAnsi="Calibri" w:cs="Calibri"/>
        </w:rPr>
        <w:t xml:space="preserve">Les utilisateurs peuvent réserver une voiture ou une camionnette en quelques clics via l’application FLEX </w:t>
      </w:r>
      <w:proofErr w:type="spellStart"/>
      <w:r w:rsidRPr="0069799F">
        <w:rPr>
          <w:rFonts w:ascii="Calibri" w:hAnsi="Calibri" w:cs="Calibri"/>
        </w:rPr>
        <w:t>Carsharing</w:t>
      </w:r>
      <w:proofErr w:type="spellEnd"/>
      <w:r w:rsidRPr="0069799F">
        <w:rPr>
          <w:rFonts w:ascii="Calibri" w:hAnsi="Calibri" w:cs="Calibri"/>
        </w:rPr>
        <w:t>, 24h/24 et 7j/7, puis récupérer le véhicule directement sur le parking Cactus.</w:t>
      </w:r>
    </w:p>
    <w:p w14:paraId="712FA87D" w14:textId="77777777" w:rsidR="00B45A61" w:rsidRPr="0069799F" w:rsidRDefault="00B45A61" w:rsidP="00B45A61">
      <w:pPr>
        <w:rPr>
          <w:rFonts w:ascii="Calibri" w:hAnsi="Calibri" w:cs="Calibri"/>
        </w:rPr>
      </w:pPr>
      <w:r w:rsidRPr="0069799F">
        <w:rPr>
          <w:rFonts w:ascii="Calibri" w:hAnsi="Calibri" w:cs="Calibri"/>
        </w:rPr>
        <w:t>Emplacements disponibles :</w:t>
      </w:r>
    </w:p>
    <w:p w14:paraId="4C5FC1AA" w14:textId="77777777" w:rsidR="00B45A61" w:rsidRPr="0069799F" w:rsidRDefault="00B45A61" w:rsidP="00B45A61">
      <w:pPr>
        <w:widowControl w:val="0"/>
        <w:numPr>
          <w:ilvl w:val="0"/>
          <w:numId w:val="25"/>
        </w:numPr>
        <w:autoSpaceDE w:val="0"/>
        <w:autoSpaceDN w:val="0"/>
        <w:rPr>
          <w:rFonts w:ascii="Calibri" w:hAnsi="Calibri" w:cs="Calibri"/>
        </w:rPr>
      </w:pPr>
      <w:r w:rsidRPr="0069799F">
        <w:rPr>
          <w:rFonts w:ascii="Calibri" w:hAnsi="Calibri" w:cs="Calibri"/>
        </w:rPr>
        <w:t>Cactus Belle Etoile : 1 voiture + 1 camionnette</w:t>
      </w:r>
    </w:p>
    <w:p w14:paraId="10957326" w14:textId="77777777" w:rsidR="00B45A61" w:rsidRPr="0069799F" w:rsidRDefault="00B45A61" w:rsidP="00B45A61">
      <w:pPr>
        <w:widowControl w:val="0"/>
        <w:numPr>
          <w:ilvl w:val="0"/>
          <w:numId w:val="25"/>
        </w:numPr>
        <w:autoSpaceDE w:val="0"/>
        <w:autoSpaceDN w:val="0"/>
        <w:rPr>
          <w:rFonts w:ascii="Calibri" w:hAnsi="Calibri" w:cs="Calibri"/>
        </w:rPr>
      </w:pPr>
      <w:r w:rsidRPr="0069799F">
        <w:rPr>
          <w:rFonts w:ascii="Calibri" w:hAnsi="Calibri" w:cs="Calibri"/>
        </w:rPr>
        <w:t>Cactus Bascharage : 1 voiture + 1 camionnette</w:t>
      </w:r>
    </w:p>
    <w:p w14:paraId="506F2ADB" w14:textId="77777777" w:rsidR="00B45A61" w:rsidRPr="0069799F" w:rsidRDefault="00B45A61" w:rsidP="00B45A61">
      <w:pPr>
        <w:ind w:left="720"/>
        <w:rPr>
          <w:rFonts w:ascii="Calibri" w:hAnsi="Calibri" w:cs="Calibri"/>
        </w:rPr>
      </w:pPr>
    </w:p>
    <w:p w14:paraId="53CBFA49" w14:textId="77777777" w:rsidR="00B45A61" w:rsidRPr="0069799F" w:rsidRDefault="00B45A61" w:rsidP="00B45A61">
      <w:pPr>
        <w:rPr>
          <w:rFonts w:ascii="Calibri" w:hAnsi="Calibri" w:cs="Calibri"/>
        </w:rPr>
      </w:pPr>
      <w:r w:rsidRPr="0069799F">
        <w:rPr>
          <w:rFonts w:ascii="Calibri" w:hAnsi="Calibri" w:cs="Calibri"/>
        </w:rPr>
        <w:t>Ce service s’adresse à tous : clients, riverains, collaborateurs ou visiteurs. Le véhicule réservé doit être retourné au même emplacement.</w:t>
      </w:r>
    </w:p>
    <w:p w14:paraId="534D9D7B" w14:textId="77777777" w:rsidR="00B45A61" w:rsidRPr="0069799F" w:rsidRDefault="00B45A61" w:rsidP="00B45A61">
      <w:pPr>
        <w:rPr>
          <w:rFonts w:ascii="Calibri" w:hAnsi="Calibri" w:cs="Calibri"/>
        </w:rPr>
      </w:pPr>
    </w:p>
    <w:p w14:paraId="639F6527" w14:textId="77777777" w:rsidR="00B45A61" w:rsidRPr="0069799F" w:rsidRDefault="00B45A61" w:rsidP="00B45A61">
      <w:pPr>
        <w:rPr>
          <w:rFonts w:ascii="Calibri" w:hAnsi="Calibri" w:cs="Calibri"/>
          <w:u w:val="single"/>
        </w:rPr>
      </w:pPr>
      <w:r w:rsidRPr="0069799F">
        <w:rPr>
          <w:rFonts w:ascii="Calibri" w:hAnsi="Calibri" w:cs="Calibri"/>
          <w:u w:val="single"/>
        </w:rPr>
        <w:t>FLEX : simple, transparent et adapté à tous les besoins</w:t>
      </w:r>
    </w:p>
    <w:p w14:paraId="74F87177" w14:textId="56A33682" w:rsidR="00B45A61" w:rsidRPr="0069799F" w:rsidRDefault="00B45A61" w:rsidP="00B45A61">
      <w:pPr>
        <w:rPr>
          <w:rFonts w:ascii="Calibri" w:hAnsi="Calibri" w:cs="Calibri"/>
        </w:rPr>
      </w:pPr>
      <w:r w:rsidRPr="0069799F">
        <w:rPr>
          <w:rFonts w:ascii="Calibri" w:hAnsi="Calibri" w:cs="Calibri"/>
        </w:rPr>
        <w:t xml:space="preserve">FLEX, proposé par CFL </w:t>
      </w:r>
      <w:proofErr w:type="spellStart"/>
      <w:r w:rsidRPr="0069799F">
        <w:rPr>
          <w:rFonts w:ascii="Calibri" w:hAnsi="Calibri" w:cs="Calibri"/>
        </w:rPr>
        <w:t>Mobility</w:t>
      </w:r>
      <w:proofErr w:type="spellEnd"/>
      <w:r w:rsidR="004B12BE" w:rsidRPr="0069799F">
        <w:rPr>
          <w:rFonts w:ascii="Calibri" w:hAnsi="Calibri" w:cs="Calibri"/>
        </w:rPr>
        <w:t xml:space="preserve">, permet de réserver un véhicule pour quelques heures ou plusieurs jours, </w:t>
      </w:r>
      <w:r w:rsidRPr="0069799F">
        <w:rPr>
          <w:rFonts w:ascii="Calibri" w:hAnsi="Calibri" w:cs="Calibri"/>
        </w:rPr>
        <w:t>et une totale transparence des coûts.</w:t>
      </w:r>
    </w:p>
    <w:p w14:paraId="7A25DC6F" w14:textId="77777777" w:rsidR="00B45A61" w:rsidRPr="0069799F" w:rsidRDefault="00B45A61" w:rsidP="00B45A61">
      <w:pPr>
        <w:rPr>
          <w:rFonts w:ascii="Calibri" w:hAnsi="Calibri" w:cs="Calibri"/>
        </w:rPr>
      </w:pPr>
      <w:r w:rsidRPr="0069799F">
        <w:rPr>
          <w:rFonts w:ascii="Calibri" w:hAnsi="Calibri" w:cs="Calibri"/>
        </w:rPr>
        <w:t>Les avantages :</w:t>
      </w:r>
    </w:p>
    <w:p w14:paraId="1986986B" w14:textId="77777777" w:rsidR="00B45A61" w:rsidRPr="0069799F" w:rsidRDefault="00B45A61" w:rsidP="00B45A61">
      <w:pPr>
        <w:widowControl w:val="0"/>
        <w:numPr>
          <w:ilvl w:val="0"/>
          <w:numId w:val="26"/>
        </w:numPr>
        <w:autoSpaceDE w:val="0"/>
        <w:autoSpaceDN w:val="0"/>
        <w:rPr>
          <w:rFonts w:ascii="Calibri" w:hAnsi="Calibri" w:cs="Calibri"/>
        </w:rPr>
      </w:pPr>
      <w:r w:rsidRPr="0069799F">
        <w:rPr>
          <w:rFonts w:ascii="Calibri" w:hAnsi="Calibri" w:cs="Calibri"/>
        </w:rPr>
        <w:t>carburant, assurance, entretien et nettoyage inclus</w:t>
      </w:r>
    </w:p>
    <w:p w14:paraId="5B9211B8" w14:textId="77777777" w:rsidR="00B45A61" w:rsidRPr="0069799F" w:rsidRDefault="00B45A61" w:rsidP="00B45A61">
      <w:pPr>
        <w:widowControl w:val="0"/>
        <w:numPr>
          <w:ilvl w:val="0"/>
          <w:numId w:val="26"/>
        </w:numPr>
        <w:autoSpaceDE w:val="0"/>
        <w:autoSpaceDN w:val="0"/>
        <w:rPr>
          <w:rFonts w:ascii="Calibri" w:hAnsi="Calibri" w:cs="Calibri"/>
        </w:rPr>
      </w:pPr>
      <w:r w:rsidRPr="0069799F">
        <w:rPr>
          <w:rFonts w:ascii="Calibri" w:hAnsi="Calibri" w:cs="Calibri"/>
        </w:rPr>
        <w:t xml:space="preserve">réservation via l’application FLEX </w:t>
      </w:r>
      <w:proofErr w:type="spellStart"/>
      <w:r w:rsidRPr="0069799F">
        <w:rPr>
          <w:rFonts w:ascii="Calibri" w:hAnsi="Calibri" w:cs="Calibri"/>
        </w:rPr>
        <w:t>Carsharing</w:t>
      </w:r>
      <w:proofErr w:type="spellEnd"/>
    </w:p>
    <w:p w14:paraId="0DBE9950" w14:textId="77777777" w:rsidR="00B45A61" w:rsidRPr="0069799F" w:rsidRDefault="00B45A61" w:rsidP="00B45A61">
      <w:pPr>
        <w:widowControl w:val="0"/>
        <w:numPr>
          <w:ilvl w:val="0"/>
          <w:numId w:val="26"/>
        </w:numPr>
        <w:autoSpaceDE w:val="0"/>
        <w:autoSpaceDN w:val="0"/>
        <w:rPr>
          <w:rFonts w:ascii="Calibri" w:hAnsi="Calibri" w:cs="Calibri"/>
        </w:rPr>
      </w:pPr>
      <w:r w:rsidRPr="0069799F">
        <w:rPr>
          <w:rFonts w:ascii="Calibri" w:hAnsi="Calibri" w:cs="Calibri"/>
        </w:rPr>
        <w:t>ouverture du véhicule avec un smartphone</w:t>
      </w:r>
    </w:p>
    <w:p w14:paraId="640C40E4" w14:textId="79D637D3" w:rsidR="00B45A61" w:rsidRPr="0069799F" w:rsidRDefault="00B45A61" w:rsidP="00B45A61">
      <w:pPr>
        <w:widowControl w:val="0"/>
        <w:numPr>
          <w:ilvl w:val="0"/>
          <w:numId w:val="26"/>
        </w:numPr>
        <w:autoSpaceDE w:val="0"/>
        <w:autoSpaceDN w:val="0"/>
        <w:rPr>
          <w:rFonts w:ascii="Calibri" w:hAnsi="Calibri" w:cs="Calibri"/>
        </w:rPr>
      </w:pPr>
      <w:r w:rsidRPr="0069799F">
        <w:rPr>
          <w:rFonts w:ascii="Calibri" w:hAnsi="Calibri" w:cs="Calibri"/>
        </w:rPr>
        <w:t xml:space="preserve">large choix de modèles : de la </w:t>
      </w:r>
      <w:r w:rsidR="004B12BE" w:rsidRPr="0069799F">
        <w:rPr>
          <w:rFonts w:ascii="Calibri" w:hAnsi="Calibri" w:cs="Calibri"/>
        </w:rPr>
        <w:t>citadine</w:t>
      </w:r>
      <w:r w:rsidRPr="0069799F">
        <w:rPr>
          <w:rFonts w:ascii="Calibri" w:hAnsi="Calibri" w:cs="Calibri"/>
        </w:rPr>
        <w:t xml:space="preserve"> à la camionnette utilitaire</w:t>
      </w:r>
    </w:p>
    <w:p w14:paraId="452258D3" w14:textId="77777777" w:rsidR="00B45A61" w:rsidRPr="0069799F" w:rsidRDefault="00B45A61" w:rsidP="00B45A61">
      <w:pPr>
        <w:rPr>
          <w:rFonts w:ascii="Calibri" w:hAnsi="Calibri" w:cs="Calibri"/>
        </w:rPr>
      </w:pPr>
      <w:r w:rsidRPr="0069799F">
        <w:rPr>
          <w:rFonts w:ascii="Calibri" w:hAnsi="Calibri" w:cs="Calibri"/>
        </w:rPr>
        <w:t xml:space="preserve">Cette flexibilité rend le </w:t>
      </w:r>
      <w:proofErr w:type="spellStart"/>
      <w:r w:rsidRPr="0069799F">
        <w:rPr>
          <w:rFonts w:ascii="Calibri" w:hAnsi="Calibri" w:cs="Calibri"/>
        </w:rPr>
        <w:t>carsharing</w:t>
      </w:r>
      <w:proofErr w:type="spellEnd"/>
      <w:r w:rsidRPr="0069799F">
        <w:rPr>
          <w:rFonts w:ascii="Calibri" w:hAnsi="Calibri" w:cs="Calibri"/>
        </w:rPr>
        <w:t xml:space="preserve"> idéal pour les courses hebdomadaires, un déménagement léger, un projet bricolage ou des achats imprévus chez Cactus </w:t>
      </w:r>
      <w:proofErr w:type="spellStart"/>
      <w:r w:rsidRPr="0069799F">
        <w:rPr>
          <w:rFonts w:ascii="Calibri" w:hAnsi="Calibri" w:cs="Calibri"/>
        </w:rPr>
        <w:t>hobbi</w:t>
      </w:r>
      <w:proofErr w:type="spellEnd"/>
      <w:r w:rsidRPr="0069799F">
        <w:rPr>
          <w:rFonts w:ascii="Calibri" w:hAnsi="Calibri" w:cs="Calibri"/>
        </w:rPr>
        <w:t>.</w:t>
      </w:r>
    </w:p>
    <w:p w14:paraId="51B66301" w14:textId="77777777" w:rsidR="00B45A61" w:rsidRPr="0069799F" w:rsidRDefault="00B45A61" w:rsidP="00B45A61">
      <w:pPr>
        <w:rPr>
          <w:rFonts w:ascii="Calibri" w:hAnsi="Calibri" w:cs="Calibri"/>
        </w:rPr>
      </w:pPr>
    </w:p>
    <w:p w14:paraId="5D00FAB9" w14:textId="77777777" w:rsidR="00B45A61" w:rsidRPr="0069799F" w:rsidRDefault="00B45A61" w:rsidP="00B45A61">
      <w:pPr>
        <w:rPr>
          <w:rFonts w:ascii="Calibri" w:hAnsi="Calibri" w:cs="Calibri"/>
          <w:u w:val="single"/>
        </w:rPr>
      </w:pPr>
      <w:r w:rsidRPr="0069799F">
        <w:rPr>
          <w:rFonts w:ascii="Calibri" w:hAnsi="Calibri" w:cs="Calibri"/>
          <w:u w:val="single"/>
        </w:rPr>
        <w:t>Un partenariat au service d’une mobilité plus durable</w:t>
      </w:r>
    </w:p>
    <w:p w14:paraId="099F717D" w14:textId="77777777" w:rsidR="00B45A61" w:rsidRPr="0069799F" w:rsidRDefault="00B45A61" w:rsidP="00B45A61">
      <w:pPr>
        <w:rPr>
          <w:rFonts w:ascii="Calibri" w:hAnsi="Calibri" w:cs="Calibri"/>
        </w:rPr>
      </w:pPr>
      <w:r w:rsidRPr="0069799F">
        <w:rPr>
          <w:rFonts w:ascii="Calibri" w:hAnsi="Calibri" w:cs="Calibri"/>
        </w:rPr>
        <w:t>En accueillant ces stations sur deux sites majeurs, Cactus renforce son engagement RSE en proposant des solutions de mobilité alternatives au véhicule personnel.</w:t>
      </w:r>
      <w:r w:rsidRPr="0069799F">
        <w:rPr>
          <w:rFonts w:ascii="Calibri" w:hAnsi="Calibri" w:cs="Calibri"/>
        </w:rPr>
        <w:br/>
        <w:t xml:space="preserve">CFL </w:t>
      </w:r>
      <w:proofErr w:type="spellStart"/>
      <w:r w:rsidRPr="0069799F">
        <w:rPr>
          <w:rFonts w:ascii="Calibri" w:hAnsi="Calibri" w:cs="Calibri"/>
        </w:rPr>
        <w:t>Mobility</w:t>
      </w:r>
      <w:proofErr w:type="spellEnd"/>
      <w:r w:rsidRPr="0069799F">
        <w:rPr>
          <w:rFonts w:ascii="Calibri" w:hAnsi="Calibri" w:cs="Calibri"/>
        </w:rPr>
        <w:t xml:space="preserve"> poursuit quant à elle l’extension de son réseau, avec plus de 100 stations dans tout le pays</w:t>
      </w:r>
    </w:p>
    <w:p w14:paraId="44D17990" w14:textId="43DA365B" w:rsidR="00B45A61" w:rsidRPr="0069799F" w:rsidRDefault="00B45A61" w:rsidP="00B45A61">
      <w:pPr>
        <w:rPr>
          <w:rFonts w:ascii="Calibri" w:hAnsi="Calibri" w:cs="Calibri"/>
        </w:rPr>
      </w:pPr>
      <w:r w:rsidRPr="0069799F">
        <w:rPr>
          <w:rFonts w:ascii="Calibri" w:hAnsi="Calibri" w:cs="Calibri"/>
        </w:rPr>
        <w:t xml:space="preserve">« </w:t>
      </w:r>
      <w:r w:rsidRPr="0069799F">
        <w:rPr>
          <w:rFonts w:ascii="Calibri" w:hAnsi="Calibri" w:cs="Calibri"/>
          <w:i/>
          <w:iCs/>
        </w:rPr>
        <w:t>Notre mission est de rendre la mobilité intelligente et accessible à tous. Les stations installées chez Cactus permettent de répondre encore mieux aux besoins du quotidien, notamment pour le transport d’achats volumineux, en toute simplicité</w:t>
      </w:r>
      <w:r w:rsidRPr="0069799F">
        <w:rPr>
          <w:rFonts w:ascii="Calibri" w:hAnsi="Calibri" w:cs="Calibri"/>
        </w:rPr>
        <w:t xml:space="preserve">. » Pit Reiter, </w:t>
      </w:r>
      <w:r w:rsidR="009D6BAC" w:rsidRPr="0069799F">
        <w:rPr>
          <w:rFonts w:ascii="Calibri" w:hAnsi="Calibri" w:cs="Calibri"/>
        </w:rPr>
        <w:t>Gérant</w:t>
      </w:r>
      <w:r w:rsidRPr="0069799F">
        <w:rPr>
          <w:rFonts w:ascii="Calibri" w:hAnsi="Calibri" w:cs="Calibri"/>
        </w:rPr>
        <w:t xml:space="preserve"> de CFL </w:t>
      </w:r>
      <w:proofErr w:type="spellStart"/>
      <w:r w:rsidRPr="0069799F">
        <w:rPr>
          <w:rFonts w:ascii="Calibri" w:hAnsi="Calibri" w:cs="Calibri"/>
        </w:rPr>
        <w:t>Mobility</w:t>
      </w:r>
      <w:proofErr w:type="spellEnd"/>
      <w:r w:rsidRPr="0069799F">
        <w:rPr>
          <w:rFonts w:ascii="Calibri" w:hAnsi="Calibri" w:cs="Calibri"/>
        </w:rPr>
        <w:t xml:space="preserve"> </w:t>
      </w:r>
    </w:p>
    <w:p w14:paraId="33316926" w14:textId="77777777" w:rsidR="00B45A61" w:rsidRPr="0069799F" w:rsidRDefault="00B45A61" w:rsidP="00B45A61">
      <w:pPr>
        <w:rPr>
          <w:rFonts w:ascii="Calibri" w:hAnsi="Calibri" w:cs="Calibri"/>
        </w:rPr>
      </w:pPr>
    </w:p>
    <w:p w14:paraId="099B967F" w14:textId="6BAE4B0B" w:rsidR="00B45A61" w:rsidRPr="0069799F" w:rsidRDefault="00B45A61" w:rsidP="00B45A61">
      <w:pPr>
        <w:rPr>
          <w:rFonts w:ascii="Calibri" w:hAnsi="Calibri" w:cs="Calibri"/>
        </w:rPr>
      </w:pPr>
      <w:r w:rsidRPr="0069799F">
        <w:rPr>
          <w:rFonts w:ascii="Calibri" w:hAnsi="Calibri" w:cs="Calibri"/>
        </w:rPr>
        <w:t xml:space="preserve">« </w:t>
      </w:r>
      <w:r w:rsidRPr="0069799F">
        <w:rPr>
          <w:rFonts w:ascii="Calibri" w:eastAsia="Times New Roman" w:hAnsi="Calibri" w:cs="Calibri"/>
          <w:i/>
          <w:iCs/>
          <w:lang w:eastAsia="fr-LU"/>
        </w:rPr>
        <w:t>Avec CFL Flex, nous offrons à nos clients une solution de mobilité simple, flexible et</w:t>
      </w:r>
      <w:r w:rsidR="0069799F" w:rsidRPr="0069799F">
        <w:rPr>
          <w:rFonts w:ascii="Calibri" w:eastAsia="Times New Roman" w:hAnsi="Calibri" w:cs="Calibri"/>
          <w:i/>
          <w:iCs/>
          <w:lang w:eastAsia="fr-LU"/>
        </w:rPr>
        <w:t xml:space="preserve"> rapidement</w:t>
      </w:r>
      <w:r w:rsidRPr="0069799F">
        <w:rPr>
          <w:rFonts w:ascii="Calibri" w:eastAsia="Times New Roman" w:hAnsi="Calibri" w:cs="Calibri"/>
          <w:i/>
          <w:iCs/>
          <w:lang w:eastAsia="fr-LU"/>
        </w:rPr>
        <w:t xml:space="preserve"> accessible sur nos parkings. Plus besoin de posséder un véhicule pour répondre à </w:t>
      </w:r>
      <w:r w:rsidRPr="0069799F">
        <w:rPr>
          <w:rFonts w:ascii="Calibri" w:eastAsia="Times New Roman" w:hAnsi="Calibri" w:cs="Calibri"/>
          <w:i/>
          <w:iCs/>
          <w:lang w:eastAsia="fr-LU"/>
        </w:rPr>
        <w:lastRenderedPageBreak/>
        <w:t>un besoin ponctuel : tout se réserve en quelques clics, 24/7. Ce service rend le quotidien plus facile et encourage des déplacements plus durables. C’est une étape supplémentaire très concrète pour améliorer l’expérience de nos clients et proposer des solutions qui correspondent réellement à leurs attentes</w:t>
      </w:r>
      <w:r w:rsidRPr="0069799F">
        <w:rPr>
          <w:rFonts w:ascii="Calibri" w:hAnsi="Calibri" w:cs="Calibri"/>
          <w:i/>
          <w:iCs/>
        </w:rPr>
        <w:t>.</w:t>
      </w:r>
      <w:r w:rsidRPr="0069799F">
        <w:rPr>
          <w:rFonts w:ascii="Calibri" w:hAnsi="Calibri" w:cs="Calibri"/>
        </w:rPr>
        <w:t xml:space="preserve"> » Véronique Schmit, Directrice Marketing, Communication et RSE, Cactus </w:t>
      </w:r>
    </w:p>
    <w:p w14:paraId="30E948C0" w14:textId="77777777" w:rsidR="00B45A61" w:rsidRDefault="00B45A61" w:rsidP="00B45A61">
      <w:pPr>
        <w:rPr>
          <w:rFonts w:cstheme="minorHAnsi"/>
        </w:rPr>
      </w:pPr>
    </w:p>
    <w:p w14:paraId="0098B396" w14:textId="77777777" w:rsidR="00B45A61" w:rsidRDefault="00B45A61" w:rsidP="00B45A61">
      <w:pPr>
        <w:rPr>
          <w:rFonts w:cstheme="minorHAnsi"/>
        </w:rPr>
      </w:pPr>
    </w:p>
    <w:p w14:paraId="76867E1B" w14:textId="77777777" w:rsidR="00D56D29" w:rsidRDefault="00D56D29" w:rsidP="00D56D29">
      <w:pPr>
        <w:rPr>
          <w:rFonts w:ascii="Calibri" w:hAnsi="Calibri" w:cs="Calibri"/>
          <w:sz w:val="22"/>
          <w:szCs w:val="22"/>
          <w:lang w:val="fr-CH"/>
        </w:rPr>
      </w:pPr>
    </w:p>
    <w:p w14:paraId="20A0CEB7" w14:textId="3CBC8556" w:rsidR="00D56D29" w:rsidRDefault="00D56D29" w:rsidP="00D56D29">
      <w:pPr>
        <w:rPr>
          <w:rFonts w:ascii="Calibri" w:hAnsi="Calibri" w:cs="Calibri"/>
        </w:rPr>
      </w:pPr>
      <w:r w:rsidRPr="00D56D29">
        <w:rPr>
          <w:rFonts w:ascii="Calibri" w:hAnsi="Calibri" w:cs="Calibri"/>
          <w:b/>
        </w:rPr>
        <w:t xml:space="preserve">Légende photo, de g. à d. : </w:t>
      </w:r>
      <w:r w:rsidR="00FE09BB">
        <w:rPr>
          <w:rFonts w:ascii="Calibri" w:hAnsi="Calibri" w:cs="Calibri"/>
        </w:rPr>
        <w:t xml:space="preserve">Cédric Gonnet (Cactus S.A.), Laurent Schonckert (Cactus S.A.), Jean-Paul Leesch (Cactus S.A.), Alain </w:t>
      </w:r>
      <w:r w:rsidR="00DF5039">
        <w:rPr>
          <w:rFonts w:ascii="Calibri" w:hAnsi="Calibri" w:cs="Calibri"/>
        </w:rPr>
        <w:t>Blau</w:t>
      </w:r>
      <w:r w:rsidR="00FE09BB">
        <w:rPr>
          <w:rFonts w:ascii="Calibri" w:hAnsi="Calibri" w:cs="Calibri"/>
        </w:rPr>
        <w:t xml:space="preserve"> </w:t>
      </w:r>
      <w:r w:rsidRPr="00D56D29">
        <w:rPr>
          <w:rFonts w:ascii="Calibri" w:hAnsi="Calibri" w:cs="Calibri"/>
        </w:rPr>
        <w:t>(</w:t>
      </w:r>
      <w:r w:rsidR="006D29A2">
        <w:rPr>
          <w:rFonts w:ascii="Calibri" w:hAnsi="Calibri" w:cs="Calibri"/>
        </w:rPr>
        <w:t xml:space="preserve">CFL </w:t>
      </w:r>
      <w:proofErr w:type="spellStart"/>
      <w:r w:rsidR="006D29A2">
        <w:rPr>
          <w:rFonts w:ascii="Calibri" w:hAnsi="Calibri" w:cs="Calibri"/>
        </w:rPr>
        <w:t>Mobility</w:t>
      </w:r>
      <w:proofErr w:type="spellEnd"/>
      <w:r w:rsidRPr="00D56D29">
        <w:rPr>
          <w:rFonts w:ascii="Calibri" w:hAnsi="Calibri" w:cs="Calibri"/>
        </w:rPr>
        <w:t xml:space="preserve">), </w:t>
      </w:r>
      <w:r w:rsidR="00FE09BB">
        <w:rPr>
          <w:rFonts w:ascii="Calibri" w:hAnsi="Calibri" w:cs="Calibri"/>
        </w:rPr>
        <w:t xml:space="preserve">Sophie </w:t>
      </w:r>
      <w:r w:rsidR="00DF5039">
        <w:rPr>
          <w:rFonts w:ascii="Calibri" w:hAnsi="Calibri" w:cs="Calibri"/>
        </w:rPr>
        <w:t>Lacour</w:t>
      </w:r>
      <w:r w:rsidRPr="00D56D29">
        <w:rPr>
          <w:rFonts w:ascii="Calibri" w:hAnsi="Calibri" w:cs="Calibri"/>
        </w:rPr>
        <w:t xml:space="preserve"> </w:t>
      </w:r>
      <w:r w:rsidR="00FE09BB" w:rsidRPr="00D56D29">
        <w:rPr>
          <w:rFonts w:ascii="Calibri" w:hAnsi="Calibri" w:cs="Calibri"/>
        </w:rPr>
        <w:t>(</w:t>
      </w:r>
      <w:r w:rsidR="00FE09BB">
        <w:rPr>
          <w:rFonts w:ascii="Calibri" w:hAnsi="Calibri" w:cs="Calibri"/>
        </w:rPr>
        <w:t xml:space="preserve">CFL </w:t>
      </w:r>
      <w:proofErr w:type="spellStart"/>
      <w:r w:rsidR="00FE09BB">
        <w:rPr>
          <w:rFonts w:ascii="Calibri" w:hAnsi="Calibri" w:cs="Calibri"/>
        </w:rPr>
        <w:t>Mobility</w:t>
      </w:r>
      <w:proofErr w:type="spellEnd"/>
      <w:r w:rsidR="00FE09BB" w:rsidRPr="00D56D29">
        <w:rPr>
          <w:rFonts w:ascii="Calibri" w:hAnsi="Calibri" w:cs="Calibri"/>
        </w:rPr>
        <w:t>)</w:t>
      </w:r>
      <w:r w:rsidR="00FE09BB">
        <w:rPr>
          <w:rFonts w:ascii="Calibri" w:hAnsi="Calibri" w:cs="Calibri"/>
        </w:rPr>
        <w:t xml:space="preserve"> et Pit Reiter (CFL </w:t>
      </w:r>
      <w:proofErr w:type="spellStart"/>
      <w:r w:rsidR="00FE09BB">
        <w:rPr>
          <w:rFonts w:ascii="Calibri" w:hAnsi="Calibri" w:cs="Calibri"/>
        </w:rPr>
        <w:t>Mobility</w:t>
      </w:r>
      <w:proofErr w:type="spellEnd"/>
      <w:r w:rsidR="00FE09BB">
        <w:rPr>
          <w:rFonts w:ascii="Calibri" w:hAnsi="Calibri" w:cs="Calibri"/>
        </w:rPr>
        <w:t>)</w:t>
      </w:r>
      <w:r w:rsidRPr="00D56D29">
        <w:rPr>
          <w:rFonts w:ascii="Calibri" w:hAnsi="Calibri" w:cs="Calibri"/>
        </w:rPr>
        <w:t>.</w:t>
      </w:r>
    </w:p>
    <w:p w14:paraId="144B00FE" w14:textId="77777777" w:rsidR="006D29A2" w:rsidRDefault="006D29A2" w:rsidP="00D56D29">
      <w:pPr>
        <w:rPr>
          <w:rFonts w:ascii="Calibri" w:hAnsi="Calibri" w:cs="Calibri"/>
        </w:rPr>
      </w:pPr>
    </w:p>
    <w:p w14:paraId="541EC688" w14:textId="77777777" w:rsidR="006D29A2" w:rsidRPr="00D56D29" w:rsidRDefault="006D29A2" w:rsidP="00D56D29">
      <w:pPr>
        <w:rPr>
          <w:rFonts w:ascii="Calibri" w:hAnsi="Calibri" w:cs="Calibri"/>
        </w:rPr>
      </w:pPr>
    </w:p>
    <w:p w14:paraId="5D44A8CD" w14:textId="77777777" w:rsidR="0069799F" w:rsidRDefault="0069799F" w:rsidP="00B45A61">
      <w:pPr>
        <w:rPr>
          <w:rFonts w:cstheme="minorHAnsi"/>
        </w:rPr>
      </w:pPr>
    </w:p>
    <w:p w14:paraId="02127384" w14:textId="77777777" w:rsidR="0069799F" w:rsidRPr="00D56D29" w:rsidRDefault="0069799F" w:rsidP="0069799F">
      <w:pPr>
        <w:rPr>
          <w:rFonts w:cstheme="minorHAnsi"/>
          <w:lang w:val="fr-CH"/>
        </w:rPr>
      </w:pPr>
    </w:p>
    <w:p w14:paraId="18E64A26" w14:textId="4E8D9E28" w:rsidR="0069799F" w:rsidRPr="00820F9B" w:rsidRDefault="0069799F" w:rsidP="0069799F">
      <w:pPr>
        <w:rPr>
          <w:rFonts w:cstheme="minorHAnsi"/>
        </w:rPr>
      </w:pPr>
      <w:r w:rsidRPr="00820F9B">
        <w:rPr>
          <w:rFonts w:cstheme="minorHAnsi"/>
        </w:rPr>
        <w:t>Cactus S.A. – Service Relations Publiques</w:t>
      </w:r>
      <w:r w:rsidRPr="00820F9B">
        <w:rPr>
          <w:rFonts w:cstheme="minorHAnsi"/>
        </w:rPr>
        <w:br/>
        <w:t>Tél. : (+352) 2828 3469</w:t>
      </w:r>
      <w:r w:rsidR="00165410">
        <w:rPr>
          <w:rFonts w:cstheme="minorHAnsi"/>
        </w:rPr>
        <w:t xml:space="preserve"> </w:t>
      </w:r>
      <w:r w:rsidRPr="00820F9B">
        <w:rPr>
          <w:rFonts w:cstheme="minorHAnsi"/>
        </w:rPr>
        <w:br/>
        <w:t xml:space="preserve">E-mail : </w:t>
      </w:r>
      <w:hyperlink r:id="rId8" w:history="1">
        <w:r w:rsidRPr="00820F9B">
          <w:rPr>
            <w:rStyle w:val="Lienhypertexte"/>
            <w:rFonts w:cstheme="minorHAnsi"/>
          </w:rPr>
          <w:t>pr@cactus.lu</w:t>
        </w:r>
      </w:hyperlink>
      <w:r>
        <w:rPr>
          <w:rFonts w:cstheme="minorHAnsi"/>
        </w:rPr>
        <w:t xml:space="preserve"> </w:t>
      </w:r>
    </w:p>
    <w:p w14:paraId="39348AEF" w14:textId="77777777" w:rsidR="0069799F" w:rsidRDefault="0069799F" w:rsidP="00B45A61">
      <w:pPr>
        <w:rPr>
          <w:rFonts w:cstheme="minorHAnsi"/>
        </w:rPr>
      </w:pPr>
    </w:p>
    <w:p w14:paraId="60ED1383" w14:textId="77777777" w:rsidR="0069799F" w:rsidRPr="00820F9B" w:rsidRDefault="0069799F" w:rsidP="00B45A61">
      <w:pPr>
        <w:rPr>
          <w:rFonts w:cstheme="minorHAnsi"/>
        </w:rPr>
      </w:pPr>
    </w:p>
    <w:p w14:paraId="7D2E400E" w14:textId="77777777" w:rsidR="00B45A61" w:rsidRPr="005D7DC3" w:rsidRDefault="00B45A61" w:rsidP="00B45A61">
      <w:pPr>
        <w:rPr>
          <w:rFonts w:cstheme="minorHAnsi"/>
          <w:b/>
          <w:bCs/>
          <w:lang w:val="en-GB"/>
        </w:rPr>
      </w:pPr>
      <w:r w:rsidRPr="005D7DC3">
        <w:rPr>
          <w:rFonts w:cstheme="minorHAnsi"/>
          <w:b/>
          <w:bCs/>
          <w:lang w:val="en-GB"/>
        </w:rPr>
        <w:t xml:space="preserve">Contacts </w:t>
      </w:r>
      <w:proofErr w:type="spellStart"/>
      <w:r w:rsidRPr="005D7DC3">
        <w:rPr>
          <w:rFonts w:cstheme="minorHAnsi"/>
          <w:b/>
          <w:bCs/>
          <w:lang w:val="en-GB"/>
        </w:rPr>
        <w:t>presse</w:t>
      </w:r>
      <w:proofErr w:type="spellEnd"/>
    </w:p>
    <w:p w14:paraId="3F9EE5B1" w14:textId="77777777" w:rsidR="00B93F66" w:rsidRDefault="00B45A61" w:rsidP="00B45A61">
      <w:pPr>
        <w:rPr>
          <w:rFonts w:cstheme="minorHAnsi"/>
          <w:lang w:val="en-GB"/>
        </w:rPr>
      </w:pPr>
      <w:r w:rsidRPr="00907E40">
        <w:rPr>
          <w:rFonts w:cstheme="minorHAnsi"/>
          <w:lang w:val="en-GB"/>
        </w:rPr>
        <w:t>CFL Mobility – FLEX Carsharing</w:t>
      </w:r>
      <w:r w:rsidRPr="00907E40">
        <w:rPr>
          <w:rFonts w:cstheme="minorHAnsi"/>
          <w:lang w:val="en-GB"/>
        </w:rPr>
        <w:br/>
      </w:r>
      <w:proofErr w:type="spellStart"/>
      <w:r w:rsidRPr="00907E40">
        <w:rPr>
          <w:rFonts w:cstheme="minorHAnsi"/>
          <w:lang w:val="en-GB"/>
        </w:rPr>
        <w:t>Tél</w:t>
      </w:r>
      <w:proofErr w:type="spellEnd"/>
      <w:r w:rsidRPr="00907E40">
        <w:rPr>
          <w:rFonts w:cstheme="minorHAnsi"/>
          <w:lang w:val="en-GB"/>
        </w:rPr>
        <w:t xml:space="preserve">. : +352 </w:t>
      </w:r>
      <w:r w:rsidR="005D7DC3">
        <w:rPr>
          <w:rFonts w:cstheme="minorHAnsi"/>
          <w:lang w:val="en-GB"/>
        </w:rPr>
        <w:t>2883 3832</w:t>
      </w:r>
      <w:r w:rsidRPr="00907E40">
        <w:rPr>
          <w:rFonts w:cstheme="minorHAnsi"/>
          <w:lang w:val="en-GB"/>
        </w:rPr>
        <w:br/>
        <w:t xml:space="preserve">E-mail : </w:t>
      </w:r>
      <w:hyperlink r:id="rId9" w:history="1">
        <w:r w:rsidR="00B93F66" w:rsidRPr="004F0542">
          <w:rPr>
            <w:rStyle w:val="Lienhypertexte"/>
            <w:rFonts w:cstheme="minorHAnsi"/>
            <w:lang w:val="en-GB"/>
          </w:rPr>
          <w:t>media@cfl-mobility.lu</w:t>
        </w:r>
      </w:hyperlink>
      <w:r w:rsidR="00B93F66">
        <w:rPr>
          <w:rFonts w:cstheme="minorHAnsi"/>
          <w:lang w:val="en-GB"/>
        </w:rPr>
        <w:t xml:space="preserve"> </w:t>
      </w:r>
    </w:p>
    <w:p w14:paraId="2063A8C3" w14:textId="77777777" w:rsidR="00B93F66" w:rsidRPr="00907E40" w:rsidRDefault="00B93F66" w:rsidP="00B45A61">
      <w:pPr>
        <w:rPr>
          <w:rFonts w:cstheme="minorHAnsi"/>
          <w:lang w:val="en-GB"/>
        </w:rPr>
      </w:pPr>
    </w:p>
    <w:p w14:paraId="59F47EF3" w14:textId="77777777" w:rsidR="00B45A61" w:rsidRPr="00907E40" w:rsidRDefault="00B45A61" w:rsidP="00B45A61">
      <w:pPr>
        <w:rPr>
          <w:rFonts w:cstheme="minorHAnsi"/>
          <w:lang w:val="en-GB"/>
        </w:rPr>
      </w:pPr>
    </w:p>
    <w:p w14:paraId="13B70E9D" w14:textId="77777777" w:rsidR="00B45A61" w:rsidRPr="00907E40" w:rsidRDefault="00B45A61" w:rsidP="00B45A61">
      <w:pPr>
        <w:rPr>
          <w:rFonts w:cstheme="minorHAnsi"/>
          <w:lang w:val="en-GB"/>
        </w:rPr>
      </w:pPr>
    </w:p>
    <w:p w14:paraId="6DE352EC" w14:textId="77777777" w:rsidR="00B45A61" w:rsidRPr="005D7DC3" w:rsidRDefault="00B45A61" w:rsidP="00B45A61">
      <w:pPr>
        <w:rPr>
          <w:rFonts w:ascii="Arial" w:hAnsi="Arial" w:cs="Arial"/>
          <w:lang w:val="en-GB"/>
        </w:rPr>
      </w:pPr>
    </w:p>
    <w:p w14:paraId="44F12889" w14:textId="77777777" w:rsidR="00B45A61" w:rsidRPr="005D7DC3" w:rsidRDefault="00B45A61" w:rsidP="00B45A61">
      <w:pPr>
        <w:rPr>
          <w:rFonts w:ascii="Arial" w:hAnsi="Arial" w:cs="Arial"/>
          <w:lang w:val="en-GB"/>
        </w:rPr>
      </w:pPr>
    </w:p>
    <w:p w14:paraId="72ACF2E6" w14:textId="77777777" w:rsidR="00B45A61" w:rsidRPr="005D7DC3" w:rsidRDefault="00B45A61" w:rsidP="00B45A61">
      <w:pPr>
        <w:rPr>
          <w:rFonts w:ascii="Arial" w:hAnsi="Arial" w:cs="Arial"/>
          <w:lang w:val="en-GB"/>
        </w:rPr>
      </w:pPr>
    </w:p>
    <w:p w14:paraId="6FEF474E" w14:textId="77777777" w:rsidR="00B45A61" w:rsidRPr="005D7DC3" w:rsidRDefault="00B45A61" w:rsidP="00B45A61">
      <w:pPr>
        <w:rPr>
          <w:rFonts w:ascii="Arial" w:hAnsi="Arial" w:cs="Arial"/>
          <w:lang w:val="en-GB"/>
        </w:rPr>
      </w:pPr>
    </w:p>
    <w:p w14:paraId="498F6EF3" w14:textId="77777777" w:rsidR="00B45A61" w:rsidRPr="005D7DC3" w:rsidRDefault="00B45A61" w:rsidP="00B45A61">
      <w:pPr>
        <w:rPr>
          <w:rFonts w:ascii="Arial" w:hAnsi="Arial" w:cs="Arial"/>
          <w:lang w:val="en-GB"/>
        </w:rPr>
      </w:pPr>
    </w:p>
    <w:p w14:paraId="1EA0449C" w14:textId="77777777" w:rsidR="00B45A61" w:rsidRPr="005D7DC3" w:rsidRDefault="00B45A61" w:rsidP="00B45A61">
      <w:pPr>
        <w:rPr>
          <w:rFonts w:ascii="Arial" w:hAnsi="Arial" w:cs="Arial"/>
          <w:lang w:val="en-GB"/>
        </w:rPr>
      </w:pPr>
    </w:p>
    <w:p w14:paraId="0574D078" w14:textId="77777777" w:rsidR="00B45A61" w:rsidRPr="005D7DC3" w:rsidRDefault="00B45A61" w:rsidP="00B45A61">
      <w:pPr>
        <w:rPr>
          <w:rFonts w:ascii="Arial" w:hAnsi="Arial" w:cs="Arial"/>
          <w:lang w:val="en-GB"/>
        </w:rPr>
      </w:pPr>
    </w:p>
    <w:p w14:paraId="6D6E3D1E" w14:textId="77777777" w:rsidR="00B45A61" w:rsidRPr="005D7DC3" w:rsidRDefault="00B45A61" w:rsidP="00B45A61">
      <w:pPr>
        <w:rPr>
          <w:rFonts w:ascii="Arial" w:hAnsi="Arial" w:cs="Arial"/>
          <w:lang w:val="en-GB"/>
        </w:rPr>
      </w:pPr>
    </w:p>
    <w:p w14:paraId="21B24ACB" w14:textId="77777777" w:rsidR="00437465" w:rsidRPr="005D7DC3" w:rsidRDefault="00437465" w:rsidP="008976D7">
      <w:pPr>
        <w:rPr>
          <w:lang w:val="en-GB"/>
        </w:rPr>
      </w:pPr>
    </w:p>
    <w:sectPr w:rsidR="00437465" w:rsidRPr="005D7DC3" w:rsidSect="008976D7">
      <w:headerReference w:type="even" r:id="rId10"/>
      <w:headerReference w:type="default" r:id="rId11"/>
      <w:footerReference w:type="even" r:id="rId12"/>
      <w:footerReference w:type="default" r:id="rId13"/>
      <w:headerReference w:type="first" r:id="rId14"/>
      <w:footerReference w:type="first" r:id="rId15"/>
      <w:pgSz w:w="11906" w:h="16838"/>
      <w:pgMar w:top="2019"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7C5181D" w14:textId="77777777" w:rsidR="00892C27" w:rsidRDefault="00892C27" w:rsidP="008976D7">
      <w:r>
        <w:separator/>
      </w:r>
    </w:p>
  </w:endnote>
  <w:endnote w:type="continuationSeparator" w:id="0">
    <w:p w14:paraId="74605E0C" w14:textId="77777777" w:rsidR="00892C27" w:rsidRDefault="00892C27" w:rsidP="008976D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2AB0DC0" w14:textId="77777777" w:rsidR="007572BB" w:rsidRDefault="007572BB">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D716B9F" w14:textId="77777777" w:rsidR="007572BB" w:rsidRDefault="007572BB">
    <w:pPr>
      <w:pStyle w:val="Pieddepag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9765370" w14:textId="77777777" w:rsidR="007572BB" w:rsidRDefault="007572BB">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2CD0542" w14:textId="77777777" w:rsidR="00892C27" w:rsidRDefault="00892C27" w:rsidP="008976D7">
      <w:r>
        <w:separator/>
      </w:r>
    </w:p>
  </w:footnote>
  <w:footnote w:type="continuationSeparator" w:id="0">
    <w:p w14:paraId="3869B02D" w14:textId="77777777" w:rsidR="00892C27" w:rsidRDefault="00892C27" w:rsidP="008976D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CFF30E9" w14:textId="77777777" w:rsidR="007572BB" w:rsidRDefault="007572BB">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24DBC44" w14:textId="4CBC4E39" w:rsidR="008976D7" w:rsidRDefault="007572BB">
    <w:pPr>
      <w:pStyle w:val="En-tte"/>
    </w:pPr>
    <w:r>
      <w:rPr>
        <w:rFonts w:cstheme="minorHAnsi"/>
        <w:noProof/>
        <w:lang w:eastAsia="fr-LU"/>
      </w:rPr>
      <w:drawing>
        <wp:anchor distT="0" distB="0" distL="114300" distR="114300" simplePos="0" relativeHeight="251661312" behindDoc="1" locked="0" layoutInCell="1" allowOverlap="1" wp14:anchorId="604A5B49" wp14:editId="47A72C8E">
          <wp:simplePos x="0" y="0"/>
          <wp:positionH relativeFrom="margin">
            <wp:posOffset>-537845</wp:posOffset>
          </wp:positionH>
          <wp:positionV relativeFrom="paragraph">
            <wp:posOffset>-240030</wp:posOffset>
          </wp:positionV>
          <wp:extent cx="1988735" cy="285750"/>
          <wp:effectExtent l="0" t="0" r="0" b="0"/>
          <wp:wrapNone/>
          <wp:docPr id="659732470" name="Picture 659732470" descr="Une image contenant Police, Graphique, graphisme, logo&#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9732470" name="Picture 659732470" descr="Une image contenant Police, Graphique, graphisme, logo&#10;&#10;Le contenu généré par l’IA peut être incorrect."/>
                  <pic:cNvPicPr/>
                </pic:nvPicPr>
                <pic:blipFill>
                  <a:blip r:embed="rId1" cstate="print">
                    <a:extLst>
                      <a:ext uri="{28A0092B-C50C-407E-A947-70E740481C1C}">
                        <a14:useLocalDpi xmlns:a14="http://schemas.microsoft.com/office/drawing/2010/main" val="0"/>
                      </a:ext>
                    </a:extLst>
                  </a:blip>
                  <a:stretch>
                    <a:fillRect/>
                  </a:stretch>
                </pic:blipFill>
                <pic:spPr>
                  <a:xfrm>
                    <a:off x="0" y="0"/>
                    <a:ext cx="1988735" cy="285750"/>
                  </a:xfrm>
                  <a:prstGeom prst="rect">
                    <a:avLst/>
                  </a:prstGeom>
                </pic:spPr>
              </pic:pic>
            </a:graphicData>
          </a:graphic>
          <wp14:sizeRelH relativeFrom="page">
            <wp14:pctWidth>0</wp14:pctWidth>
          </wp14:sizeRelH>
          <wp14:sizeRelV relativeFrom="page">
            <wp14:pctHeight>0</wp14:pctHeight>
          </wp14:sizeRelV>
        </wp:anchor>
      </w:drawing>
    </w:r>
    <w:r w:rsidR="008976D7">
      <w:rPr>
        <w:noProof/>
      </w:rPr>
      <w:drawing>
        <wp:anchor distT="0" distB="0" distL="114300" distR="114300" simplePos="0" relativeHeight="251659264" behindDoc="1" locked="0" layoutInCell="1" allowOverlap="1" wp14:anchorId="7E77D941" wp14:editId="0B7EDA14">
          <wp:simplePos x="0" y="0"/>
          <wp:positionH relativeFrom="column">
            <wp:posOffset>-908685</wp:posOffset>
          </wp:positionH>
          <wp:positionV relativeFrom="paragraph">
            <wp:posOffset>-480003</wp:posOffset>
          </wp:positionV>
          <wp:extent cx="7568401" cy="10705214"/>
          <wp:effectExtent l="0" t="0" r="1270" b="1270"/>
          <wp:wrapNone/>
          <wp:docPr id="1983005302" name="Image 1" descr="Une image contenant texte, capture d’écra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3005302" name="Image 1" descr="Une image contenant texte, capture d’écran&#10;&#10;Description générée automatiquement"/>
                  <pic:cNvPicPr/>
                </pic:nvPicPr>
                <pic:blipFill>
                  <a:blip r:embed="rId2">
                    <a:extLst>
                      <a:ext uri="{28A0092B-C50C-407E-A947-70E740481C1C}">
                        <a14:useLocalDpi xmlns:a14="http://schemas.microsoft.com/office/drawing/2010/main" val="0"/>
                      </a:ext>
                    </a:extLst>
                  </a:blip>
                  <a:stretch>
                    <a:fillRect/>
                  </a:stretch>
                </pic:blipFill>
                <pic:spPr>
                  <a:xfrm>
                    <a:off x="0" y="0"/>
                    <a:ext cx="7568401" cy="10705214"/>
                  </a:xfrm>
                  <a:prstGeom prst="rect">
                    <a:avLst/>
                  </a:prstGeom>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43FCF03" w14:textId="77777777" w:rsidR="007572BB" w:rsidRDefault="007572BB">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776C86"/>
    <w:multiLevelType w:val="multilevel"/>
    <w:tmpl w:val="638087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51C418A"/>
    <w:multiLevelType w:val="hybridMultilevel"/>
    <w:tmpl w:val="13B465D8"/>
    <w:lvl w:ilvl="0" w:tplc="2C7E6C02">
      <w:numFmt w:val="bullet"/>
      <w:lvlText w:val="-"/>
      <w:lvlJc w:val="left"/>
      <w:pPr>
        <w:ind w:left="1080" w:hanging="360"/>
      </w:pPr>
      <w:rPr>
        <w:rFonts w:ascii="Calibri" w:eastAsiaTheme="minorHAnsi" w:hAnsi="Calibri" w:cs="Calibri" w:hint="default"/>
      </w:rPr>
    </w:lvl>
    <w:lvl w:ilvl="1" w:tplc="140C0003" w:tentative="1">
      <w:start w:val="1"/>
      <w:numFmt w:val="bullet"/>
      <w:lvlText w:val="o"/>
      <w:lvlJc w:val="left"/>
      <w:pPr>
        <w:ind w:left="1800" w:hanging="360"/>
      </w:pPr>
      <w:rPr>
        <w:rFonts w:ascii="Courier New" w:hAnsi="Courier New" w:cs="Courier New" w:hint="default"/>
      </w:rPr>
    </w:lvl>
    <w:lvl w:ilvl="2" w:tplc="140C0005" w:tentative="1">
      <w:start w:val="1"/>
      <w:numFmt w:val="bullet"/>
      <w:lvlText w:val=""/>
      <w:lvlJc w:val="left"/>
      <w:pPr>
        <w:ind w:left="2520" w:hanging="360"/>
      </w:pPr>
      <w:rPr>
        <w:rFonts w:ascii="Wingdings" w:hAnsi="Wingdings" w:hint="default"/>
      </w:rPr>
    </w:lvl>
    <w:lvl w:ilvl="3" w:tplc="140C0001" w:tentative="1">
      <w:start w:val="1"/>
      <w:numFmt w:val="bullet"/>
      <w:lvlText w:val=""/>
      <w:lvlJc w:val="left"/>
      <w:pPr>
        <w:ind w:left="3240" w:hanging="360"/>
      </w:pPr>
      <w:rPr>
        <w:rFonts w:ascii="Symbol" w:hAnsi="Symbol" w:hint="default"/>
      </w:rPr>
    </w:lvl>
    <w:lvl w:ilvl="4" w:tplc="140C0003" w:tentative="1">
      <w:start w:val="1"/>
      <w:numFmt w:val="bullet"/>
      <w:lvlText w:val="o"/>
      <w:lvlJc w:val="left"/>
      <w:pPr>
        <w:ind w:left="3960" w:hanging="360"/>
      </w:pPr>
      <w:rPr>
        <w:rFonts w:ascii="Courier New" w:hAnsi="Courier New" w:cs="Courier New" w:hint="default"/>
      </w:rPr>
    </w:lvl>
    <w:lvl w:ilvl="5" w:tplc="140C0005" w:tentative="1">
      <w:start w:val="1"/>
      <w:numFmt w:val="bullet"/>
      <w:lvlText w:val=""/>
      <w:lvlJc w:val="left"/>
      <w:pPr>
        <w:ind w:left="4680" w:hanging="360"/>
      </w:pPr>
      <w:rPr>
        <w:rFonts w:ascii="Wingdings" w:hAnsi="Wingdings" w:hint="default"/>
      </w:rPr>
    </w:lvl>
    <w:lvl w:ilvl="6" w:tplc="140C0001" w:tentative="1">
      <w:start w:val="1"/>
      <w:numFmt w:val="bullet"/>
      <w:lvlText w:val=""/>
      <w:lvlJc w:val="left"/>
      <w:pPr>
        <w:ind w:left="5400" w:hanging="360"/>
      </w:pPr>
      <w:rPr>
        <w:rFonts w:ascii="Symbol" w:hAnsi="Symbol" w:hint="default"/>
      </w:rPr>
    </w:lvl>
    <w:lvl w:ilvl="7" w:tplc="140C0003" w:tentative="1">
      <w:start w:val="1"/>
      <w:numFmt w:val="bullet"/>
      <w:lvlText w:val="o"/>
      <w:lvlJc w:val="left"/>
      <w:pPr>
        <w:ind w:left="6120" w:hanging="360"/>
      </w:pPr>
      <w:rPr>
        <w:rFonts w:ascii="Courier New" w:hAnsi="Courier New" w:cs="Courier New" w:hint="default"/>
      </w:rPr>
    </w:lvl>
    <w:lvl w:ilvl="8" w:tplc="140C0005" w:tentative="1">
      <w:start w:val="1"/>
      <w:numFmt w:val="bullet"/>
      <w:lvlText w:val=""/>
      <w:lvlJc w:val="left"/>
      <w:pPr>
        <w:ind w:left="6840" w:hanging="360"/>
      </w:pPr>
      <w:rPr>
        <w:rFonts w:ascii="Wingdings" w:hAnsi="Wingdings" w:hint="default"/>
      </w:rPr>
    </w:lvl>
  </w:abstractNum>
  <w:abstractNum w:abstractNumId="2" w15:restartNumberingAfterBreak="0">
    <w:nsid w:val="08887001"/>
    <w:multiLevelType w:val="multilevel"/>
    <w:tmpl w:val="7E3C319C"/>
    <w:lvl w:ilvl="0">
      <w:numFmt w:val="bullet"/>
      <w:lvlText w:val="-"/>
      <w:lvlJc w:val="left"/>
      <w:pPr>
        <w:tabs>
          <w:tab w:val="num" w:pos="720"/>
        </w:tabs>
        <w:ind w:left="720" w:hanging="360"/>
      </w:pPr>
      <w:rPr>
        <w:rFonts w:ascii="Calibri" w:eastAsiaTheme="minorHAnsi" w:hAnsi="Calibri" w:cs="Calibri"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0DBC29F0"/>
    <w:multiLevelType w:val="multilevel"/>
    <w:tmpl w:val="1A76799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1133D3E"/>
    <w:multiLevelType w:val="hybridMultilevel"/>
    <w:tmpl w:val="22F0CCEA"/>
    <w:lvl w:ilvl="0" w:tplc="2C7E6C02">
      <w:numFmt w:val="bullet"/>
      <w:lvlText w:val="-"/>
      <w:lvlJc w:val="left"/>
      <w:pPr>
        <w:ind w:left="1080" w:hanging="360"/>
      </w:pPr>
      <w:rPr>
        <w:rFonts w:ascii="Calibri" w:eastAsiaTheme="minorHAnsi" w:hAnsi="Calibri" w:cs="Calibri" w:hint="default"/>
      </w:rPr>
    </w:lvl>
    <w:lvl w:ilvl="1" w:tplc="140C0003" w:tentative="1">
      <w:start w:val="1"/>
      <w:numFmt w:val="bullet"/>
      <w:lvlText w:val="o"/>
      <w:lvlJc w:val="left"/>
      <w:pPr>
        <w:ind w:left="1800" w:hanging="360"/>
      </w:pPr>
      <w:rPr>
        <w:rFonts w:ascii="Courier New" w:hAnsi="Courier New" w:cs="Courier New" w:hint="default"/>
      </w:rPr>
    </w:lvl>
    <w:lvl w:ilvl="2" w:tplc="140C0005" w:tentative="1">
      <w:start w:val="1"/>
      <w:numFmt w:val="bullet"/>
      <w:lvlText w:val=""/>
      <w:lvlJc w:val="left"/>
      <w:pPr>
        <w:ind w:left="2520" w:hanging="360"/>
      </w:pPr>
      <w:rPr>
        <w:rFonts w:ascii="Wingdings" w:hAnsi="Wingdings" w:hint="default"/>
      </w:rPr>
    </w:lvl>
    <w:lvl w:ilvl="3" w:tplc="140C0001" w:tentative="1">
      <w:start w:val="1"/>
      <w:numFmt w:val="bullet"/>
      <w:lvlText w:val=""/>
      <w:lvlJc w:val="left"/>
      <w:pPr>
        <w:ind w:left="3240" w:hanging="360"/>
      </w:pPr>
      <w:rPr>
        <w:rFonts w:ascii="Symbol" w:hAnsi="Symbol" w:hint="default"/>
      </w:rPr>
    </w:lvl>
    <w:lvl w:ilvl="4" w:tplc="140C0003" w:tentative="1">
      <w:start w:val="1"/>
      <w:numFmt w:val="bullet"/>
      <w:lvlText w:val="o"/>
      <w:lvlJc w:val="left"/>
      <w:pPr>
        <w:ind w:left="3960" w:hanging="360"/>
      </w:pPr>
      <w:rPr>
        <w:rFonts w:ascii="Courier New" w:hAnsi="Courier New" w:cs="Courier New" w:hint="default"/>
      </w:rPr>
    </w:lvl>
    <w:lvl w:ilvl="5" w:tplc="140C0005" w:tentative="1">
      <w:start w:val="1"/>
      <w:numFmt w:val="bullet"/>
      <w:lvlText w:val=""/>
      <w:lvlJc w:val="left"/>
      <w:pPr>
        <w:ind w:left="4680" w:hanging="360"/>
      </w:pPr>
      <w:rPr>
        <w:rFonts w:ascii="Wingdings" w:hAnsi="Wingdings" w:hint="default"/>
      </w:rPr>
    </w:lvl>
    <w:lvl w:ilvl="6" w:tplc="140C0001" w:tentative="1">
      <w:start w:val="1"/>
      <w:numFmt w:val="bullet"/>
      <w:lvlText w:val=""/>
      <w:lvlJc w:val="left"/>
      <w:pPr>
        <w:ind w:left="5400" w:hanging="360"/>
      </w:pPr>
      <w:rPr>
        <w:rFonts w:ascii="Symbol" w:hAnsi="Symbol" w:hint="default"/>
      </w:rPr>
    </w:lvl>
    <w:lvl w:ilvl="7" w:tplc="140C0003" w:tentative="1">
      <w:start w:val="1"/>
      <w:numFmt w:val="bullet"/>
      <w:lvlText w:val="o"/>
      <w:lvlJc w:val="left"/>
      <w:pPr>
        <w:ind w:left="6120" w:hanging="360"/>
      </w:pPr>
      <w:rPr>
        <w:rFonts w:ascii="Courier New" w:hAnsi="Courier New" w:cs="Courier New" w:hint="default"/>
      </w:rPr>
    </w:lvl>
    <w:lvl w:ilvl="8" w:tplc="140C0005" w:tentative="1">
      <w:start w:val="1"/>
      <w:numFmt w:val="bullet"/>
      <w:lvlText w:val=""/>
      <w:lvlJc w:val="left"/>
      <w:pPr>
        <w:ind w:left="6840" w:hanging="360"/>
      </w:pPr>
      <w:rPr>
        <w:rFonts w:ascii="Wingdings" w:hAnsi="Wingdings" w:hint="default"/>
      </w:rPr>
    </w:lvl>
  </w:abstractNum>
  <w:abstractNum w:abstractNumId="5" w15:restartNumberingAfterBreak="0">
    <w:nsid w:val="12E9292F"/>
    <w:multiLevelType w:val="multilevel"/>
    <w:tmpl w:val="5D1083A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1B9A1FB5"/>
    <w:multiLevelType w:val="multilevel"/>
    <w:tmpl w:val="424A8E9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21E91EE4"/>
    <w:multiLevelType w:val="multilevel"/>
    <w:tmpl w:val="7CB465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26A00821"/>
    <w:multiLevelType w:val="hybridMultilevel"/>
    <w:tmpl w:val="91B8BA42"/>
    <w:lvl w:ilvl="0" w:tplc="140C0005">
      <w:start w:val="1"/>
      <w:numFmt w:val="bullet"/>
      <w:lvlText w:val=""/>
      <w:lvlJc w:val="left"/>
      <w:pPr>
        <w:ind w:left="1080" w:hanging="360"/>
      </w:pPr>
      <w:rPr>
        <w:rFonts w:ascii="Wingdings" w:hAnsi="Wingdings" w:hint="default"/>
      </w:rPr>
    </w:lvl>
    <w:lvl w:ilvl="1" w:tplc="140C0003" w:tentative="1">
      <w:start w:val="1"/>
      <w:numFmt w:val="bullet"/>
      <w:lvlText w:val="o"/>
      <w:lvlJc w:val="left"/>
      <w:pPr>
        <w:ind w:left="1800" w:hanging="360"/>
      </w:pPr>
      <w:rPr>
        <w:rFonts w:ascii="Courier New" w:hAnsi="Courier New" w:cs="Courier New" w:hint="default"/>
      </w:rPr>
    </w:lvl>
    <w:lvl w:ilvl="2" w:tplc="140C0005" w:tentative="1">
      <w:start w:val="1"/>
      <w:numFmt w:val="bullet"/>
      <w:lvlText w:val=""/>
      <w:lvlJc w:val="left"/>
      <w:pPr>
        <w:ind w:left="2520" w:hanging="360"/>
      </w:pPr>
      <w:rPr>
        <w:rFonts w:ascii="Wingdings" w:hAnsi="Wingdings" w:hint="default"/>
      </w:rPr>
    </w:lvl>
    <w:lvl w:ilvl="3" w:tplc="140C0001" w:tentative="1">
      <w:start w:val="1"/>
      <w:numFmt w:val="bullet"/>
      <w:lvlText w:val=""/>
      <w:lvlJc w:val="left"/>
      <w:pPr>
        <w:ind w:left="3240" w:hanging="360"/>
      </w:pPr>
      <w:rPr>
        <w:rFonts w:ascii="Symbol" w:hAnsi="Symbol" w:hint="default"/>
      </w:rPr>
    </w:lvl>
    <w:lvl w:ilvl="4" w:tplc="140C0003" w:tentative="1">
      <w:start w:val="1"/>
      <w:numFmt w:val="bullet"/>
      <w:lvlText w:val="o"/>
      <w:lvlJc w:val="left"/>
      <w:pPr>
        <w:ind w:left="3960" w:hanging="360"/>
      </w:pPr>
      <w:rPr>
        <w:rFonts w:ascii="Courier New" w:hAnsi="Courier New" w:cs="Courier New" w:hint="default"/>
      </w:rPr>
    </w:lvl>
    <w:lvl w:ilvl="5" w:tplc="140C0005" w:tentative="1">
      <w:start w:val="1"/>
      <w:numFmt w:val="bullet"/>
      <w:lvlText w:val=""/>
      <w:lvlJc w:val="left"/>
      <w:pPr>
        <w:ind w:left="4680" w:hanging="360"/>
      </w:pPr>
      <w:rPr>
        <w:rFonts w:ascii="Wingdings" w:hAnsi="Wingdings" w:hint="default"/>
      </w:rPr>
    </w:lvl>
    <w:lvl w:ilvl="6" w:tplc="140C0001" w:tentative="1">
      <w:start w:val="1"/>
      <w:numFmt w:val="bullet"/>
      <w:lvlText w:val=""/>
      <w:lvlJc w:val="left"/>
      <w:pPr>
        <w:ind w:left="5400" w:hanging="360"/>
      </w:pPr>
      <w:rPr>
        <w:rFonts w:ascii="Symbol" w:hAnsi="Symbol" w:hint="default"/>
      </w:rPr>
    </w:lvl>
    <w:lvl w:ilvl="7" w:tplc="140C0003" w:tentative="1">
      <w:start w:val="1"/>
      <w:numFmt w:val="bullet"/>
      <w:lvlText w:val="o"/>
      <w:lvlJc w:val="left"/>
      <w:pPr>
        <w:ind w:left="6120" w:hanging="360"/>
      </w:pPr>
      <w:rPr>
        <w:rFonts w:ascii="Courier New" w:hAnsi="Courier New" w:cs="Courier New" w:hint="default"/>
      </w:rPr>
    </w:lvl>
    <w:lvl w:ilvl="8" w:tplc="140C0005" w:tentative="1">
      <w:start w:val="1"/>
      <w:numFmt w:val="bullet"/>
      <w:lvlText w:val=""/>
      <w:lvlJc w:val="left"/>
      <w:pPr>
        <w:ind w:left="6840" w:hanging="360"/>
      </w:pPr>
      <w:rPr>
        <w:rFonts w:ascii="Wingdings" w:hAnsi="Wingdings" w:hint="default"/>
      </w:rPr>
    </w:lvl>
  </w:abstractNum>
  <w:abstractNum w:abstractNumId="9" w15:restartNumberingAfterBreak="0">
    <w:nsid w:val="2A664E8E"/>
    <w:multiLevelType w:val="multilevel"/>
    <w:tmpl w:val="E35E358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2D7C1B9F"/>
    <w:multiLevelType w:val="multilevel"/>
    <w:tmpl w:val="95F8F8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3FE920BD"/>
    <w:multiLevelType w:val="multilevel"/>
    <w:tmpl w:val="42C602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43B81C45"/>
    <w:multiLevelType w:val="multilevel"/>
    <w:tmpl w:val="ACEA17D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4D5D219B"/>
    <w:multiLevelType w:val="multilevel"/>
    <w:tmpl w:val="9932A5A0"/>
    <w:lvl w:ilvl="0">
      <w:numFmt w:val="bullet"/>
      <w:lvlText w:val="-"/>
      <w:lvlJc w:val="left"/>
      <w:pPr>
        <w:tabs>
          <w:tab w:val="num" w:pos="720"/>
        </w:tabs>
        <w:ind w:left="720" w:hanging="360"/>
      </w:pPr>
      <w:rPr>
        <w:rFonts w:ascii="Calibri" w:eastAsiaTheme="minorHAnsi" w:hAnsi="Calibri" w:cs="Calibri"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4F912AFF"/>
    <w:multiLevelType w:val="multilevel"/>
    <w:tmpl w:val="88327E4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51A32E1A"/>
    <w:multiLevelType w:val="multilevel"/>
    <w:tmpl w:val="C3867C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58E34A61"/>
    <w:multiLevelType w:val="multilevel"/>
    <w:tmpl w:val="7AA48B0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5B650CCA"/>
    <w:multiLevelType w:val="multilevel"/>
    <w:tmpl w:val="E50EC986"/>
    <w:lvl w:ilvl="0">
      <w:start w:val="1"/>
      <w:numFmt w:val="bullet"/>
      <w:lvlText w:val=""/>
      <w:lvlJc w:val="left"/>
      <w:pPr>
        <w:tabs>
          <w:tab w:val="num" w:pos="720"/>
        </w:tabs>
        <w:ind w:left="720" w:hanging="360"/>
      </w:pPr>
      <w:rPr>
        <w:rFonts w:ascii="Symbol" w:hAnsi="Symbol" w:hint="default"/>
        <w:sz w:val="20"/>
      </w:rPr>
    </w:lvl>
    <w:lvl w:ilvl="1">
      <w:numFmt w:val="bullet"/>
      <w:lvlText w:val="-"/>
      <w:lvlJc w:val="left"/>
      <w:pPr>
        <w:ind w:left="1440" w:hanging="360"/>
      </w:pPr>
      <w:rPr>
        <w:rFonts w:ascii="Calibri" w:eastAsiaTheme="minorHAnsi" w:hAnsi="Calibri" w:cs="Calibri"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62483511"/>
    <w:multiLevelType w:val="multilevel"/>
    <w:tmpl w:val="3C1C5DE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64457404"/>
    <w:multiLevelType w:val="multilevel"/>
    <w:tmpl w:val="3F0AD1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68375D08"/>
    <w:multiLevelType w:val="multilevel"/>
    <w:tmpl w:val="9ECECA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74146BC8"/>
    <w:multiLevelType w:val="multilevel"/>
    <w:tmpl w:val="3F0AD14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750E7961"/>
    <w:multiLevelType w:val="multilevel"/>
    <w:tmpl w:val="8E7A70B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76185B02"/>
    <w:multiLevelType w:val="multilevel"/>
    <w:tmpl w:val="2986827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78E41153"/>
    <w:multiLevelType w:val="multilevel"/>
    <w:tmpl w:val="B540FE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7E125607"/>
    <w:multiLevelType w:val="multilevel"/>
    <w:tmpl w:val="E10AEC14"/>
    <w:lvl w:ilvl="0">
      <w:numFmt w:val="bullet"/>
      <w:lvlText w:val="-"/>
      <w:lvlJc w:val="left"/>
      <w:pPr>
        <w:tabs>
          <w:tab w:val="num" w:pos="720"/>
        </w:tabs>
        <w:ind w:left="720" w:hanging="360"/>
      </w:pPr>
      <w:rPr>
        <w:rFonts w:ascii="Calibri" w:eastAsiaTheme="minorHAnsi" w:hAnsi="Calibri" w:cs="Calibri"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461919157">
    <w:abstractNumId w:val="6"/>
  </w:num>
  <w:num w:numId="2" w16cid:durableId="1778712741">
    <w:abstractNumId w:val="3"/>
  </w:num>
  <w:num w:numId="3" w16cid:durableId="1008828049">
    <w:abstractNumId w:val="22"/>
  </w:num>
  <w:num w:numId="4" w16cid:durableId="1300070153">
    <w:abstractNumId w:val="14"/>
  </w:num>
  <w:num w:numId="5" w16cid:durableId="172571612">
    <w:abstractNumId w:val="15"/>
  </w:num>
  <w:num w:numId="6" w16cid:durableId="220483431">
    <w:abstractNumId w:val="7"/>
  </w:num>
  <w:num w:numId="7" w16cid:durableId="862402767">
    <w:abstractNumId w:val="20"/>
  </w:num>
  <w:num w:numId="8" w16cid:durableId="569736177">
    <w:abstractNumId w:val="5"/>
  </w:num>
  <w:num w:numId="9" w16cid:durableId="1817262920">
    <w:abstractNumId w:val="24"/>
  </w:num>
  <w:num w:numId="10" w16cid:durableId="1730959155">
    <w:abstractNumId w:val="0"/>
  </w:num>
  <w:num w:numId="11" w16cid:durableId="1555047083">
    <w:abstractNumId w:val="23"/>
  </w:num>
  <w:num w:numId="12" w16cid:durableId="638614373">
    <w:abstractNumId w:val="4"/>
  </w:num>
  <w:num w:numId="13" w16cid:durableId="829759020">
    <w:abstractNumId w:val="2"/>
  </w:num>
  <w:num w:numId="14" w16cid:durableId="277689550">
    <w:abstractNumId w:val="1"/>
  </w:num>
  <w:num w:numId="15" w16cid:durableId="412777705">
    <w:abstractNumId w:val="21"/>
  </w:num>
  <w:num w:numId="16" w16cid:durableId="489755747">
    <w:abstractNumId w:val="16"/>
  </w:num>
  <w:num w:numId="17" w16cid:durableId="1879273889">
    <w:abstractNumId w:val="8"/>
  </w:num>
  <w:num w:numId="18" w16cid:durableId="1469082340">
    <w:abstractNumId w:val="17"/>
  </w:num>
  <w:num w:numId="19" w16cid:durableId="311374313">
    <w:abstractNumId w:val="19"/>
  </w:num>
  <w:num w:numId="20" w16cid:durableId="39979030">
    <w:abstractNumId w:val="25"/>
  </w:num>
  <w:num w:numId="21" w16cid:durableId="1917547419">
    <w:abstractNumId w:val="13"/>
  </w:num>
  <w:num w:numId="22" w16cid:durableId="219899295">
    <w:abstractNumId w:val="9"/>
  </w:num>
  <w:num w:numId="23" w16cid:durableId="1613779441">
    <w:abstractNumId w:val="18"/>
  </w:num>
  <w:num w:numId="24" w16cid:durableId="1136531488">
    <w:abstractNumId w:val="11"/>
  </w:num>
  <w:num w:numId="25" w16cid:durableId="1465345976">
    <w:abstractNumId w:val="10"/>
  </w:num>
  <w:num w:numId="26" w16cid:durableId="954945009">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976D7"/>
    <w:rsid w:val="00004D5E"/>
    <w:rsid w:val="00007E54"/>
    <w:rsid w:val="000E49CD"/>
    <w:rsid w:val="000F7DC0"/>
    <w:rsid w:val="001546B7"/>
    <w:rsid w:val="00165410"/>
    <w:rsid w:val="00170697"/>
    <w:rsid w:val="00170D61"/>
    <w:rsid w:val="001C7B08"/>
    <w:rsid w:val="001E3253"/>
    <w:rsid w:val="00225BA4"/>
    <w:rsid w:val="00270E64"/>
    <w:rsid w:val="002B65A0"/>
    <w:rsid w:val="002C1810"/>
    <w:rsid w:val="002F164F"/>
    <w:rsid w:val="0030334E"/>
    <w:rsid w:val="00321120"/>
    <w:rsid w:val="003A0BF2"/>
    <w:rsid w:val="003F5C4F"/>
    <w:rsid w:val="00423D4B"/>
    <w:rsid w:val="00423D76"/>
    <w:rsid w:val="00437465"/>
    <w:rsid w:val="00445729"/>
    <w:rsid w:val="0049259A"/>
    <w:rsid w:val="004B12BE"/>
    <w:rsid w:val="004F0C8E"/>
    <w:rsid w:val="0052116F"/>
    <w:rsid w:val="005342A1"/>
    <w:rsid w:val="005C46B0"/>
    <w:rsid w:val="005D7DC3"/>
    <w:rsid w:val="005F0C2D"/>
    <w:rsid w:val="006446D3"/>
    <w:rsid w:val="0069799F"/>
    <w:rsid w:val="006C1395"/>
    <w:rsid w:val="006C3B08"/>
    <w:rsid w:val="006D29A2"/>
    <w:rsid w:val="00751444"/>
    <w:rsid w:val="00754821"/>
    <w:rsid w:val="007572BB"/>
    <w:rsid w:val="007737D7"/>
    <w:rsid w:val="007D40E7"/>
    <w:rsid w:val="00827A36"/>
    <w:rsid w:val="00876220"/>
    <w:rsid w:val="00892C27"/>
    <w:rsid w:val="008976D7"/>
    <w:rsid w:val="00897FCC"/>
    <w:rsid w:val="008B55EB"/>
    <w:rsid w:val="008F0545"/>
    <w:rsid w:val="00907E40"/>
    <w:rsid w:val="00927130"/>
    <w:rsid w:val="0097086B"/>
    <w:rsid w:val="009A5BCC"/>
    <w:rsid w:val="009D6BAC"/>
    <w:rsid w:val="009E5CE5"/>
    <w:rsid w:val="009F2000"/>
    <w:rsid w:val="00A72E3E"/>
    <w:rsid w:val="00A807C0"/>
    <w:rsid w:val="00A86BB7"/>
    <w:rsid w:val="00A91536"/>
    <w:rsid w:val="00AC743C"/>
    <w:rsid w:val="00B410A5"/>
    <w:rsid w:val="00B45A61"/>
    <w:rsid w:val="00B53B0C"/>
    <w:rsid w:val="00B83C75"/>
    <w:rsid w:val="00B93F66"/>
    <w:rsid w:val="00BA0764"/>
    <w:rsid w:val="00BB15D5"/>
    <w:rsid w:val="00C04D26"/>
    <w:rsid w:val="00C163AB"/>
    <w:rsid w:val="00C211CB"/>
    <w:rsid w:val="00C56094"/>
    <w:rsid w:val="00CC3CE5"/>
    <w:rsid w:val="00D05ED8"/>
    <w:rsid w:val="00D4237E"/>
    <w:rsid w:val="00D56D29"/>
    <w:rsid w:val="00DA2C1E"/>
    <w:rsid w:val="00DE7982"/>
    <w:rsid w:val="00DF5039"/>
    <w:rsid w:val="00E335E1"/>
    <w:rsid w:val="00E47DC9"/>
    <w:rsid w:val="00EA4E1B"/>
    <w:rsid w:val="00F81E6B"/>
    <w:rsid w:val="00FD0579"/>
    <w:rsid w:val="00FE09BB"/>
  </w:rsids>
  <m:mathPr>
    <m:mathFont m:val="Cambria Math"/>
    <m:brkBin m:val="before"/>
    <m:brkBinSub m:val="--"/>
    <m:smallFrac m:val="0"/>
    <m:dispDef/>
    <m:lMargin m:val="0"/>
    <m:rMargin m:val="0"/>
    <m:defJc m:val="centerGroup"/>
    <m:wrapIndent m:val="1440"/>
    <m:intLim m:val="subSup"/>
    <m:naryLim m:val="undOvr"/>
  </m:mathPr>
  <w:themeFontLang w:val="fr-L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B669188"/>
  <w15:chartTrackingRefBased/>
  <w15:docId w15:val="{C6D88544-F893-3E4D-AB6A-48C4DA0A6F9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fr-LU"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itre1">
    <w:name w:val="heading 1"/>
    <w:basedOn w:val="Normal"/>
    <w:next w:val="Normal"/>
    <w:link w:val="Titre1Car"/>
    <w:uiPriority w:val="9"/>
    <w:qFormat/>
    <w:rsid w:val="008976D7"/>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Titre2">
    <w:name w:val="heading 2"/>
    <w:basedOn w:val="Normal"/>
    <w:next w:val="Normal"/>
    <w:link w:val="Titre2Car"/>
    <w:uiPriority w:val="9"/>
    <w:semiHidden/>
    <w:unhideWhenUsed/>
    <w:qFormat/>
    <w:rsid w:val="008976D7"/>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Titre3">
    <w:name w:val="heading 3"/>
    <w:basedOn w:val="Normal"/>
    <w:next w:val="Normal"/>
    <w:link w:val="Titre3Car"/>
    <w:uiPriority w:val="9"/>
    <w:semiHidden/>
    <w:unhideWhenUsed/>
    <w:qFormat/>
    <w:rsid w:val="008976D7"/>
    <w:pPr>
      <w:keepNext/>
      <w:keepLines/>
      <w:spacing w:before="160" w:after="80"/>
      <w:outlineLvl w:val="2"/>
    </w:pPr>
    <w:rPr>
      <w:rFonts w:eastAsiaTheme="majorEastAsia" w:cstheme="majorBidi"/>
      <w:color w:val="0F4761" w:themeColor="accent1" w:themeShade="BF"/>
      <w:sz w:val="28"/>
      <w:szCs w:val="28"/>
    </w:rPr>
  </w:style>
  <w:style w:type="paragraph" w:styleId="Titre4">
    <w:name w:val="heading 4"/>
    <w:basedOn w:val="Normal"/>
    <w:next w:val="Normal"/>
    <w:link w:val="Titre4Car"/>
    <w:uiPriority w:val="9"/>
    <w:semiHidden/>
    <w:unhideWhenUsed/>
    <w:qFormat/>
    <w:rsid w:val="008976D7"/>
    <w:pPr>
      <w:keepNext/>
      <w:keepLines/>
      <w:spacing w:before="80" w:after="40"/>
      <w:outlineLvl w:val="3"/>
    </w:pPr>
    <w:rPr>
      <w:rFonts w:eastAsiaTheme="majorEastAsia" w:cstheme="majorBidi"/>
      <w:i/>
      <w:iCs/>
      <w:color w:val="0F4761" w:themeColor="accent1" w:themeShade="BF"/>
    </w:rPr>
  </w:style>
  <w:style w:type="paragraph" w:styleId="Titre5">
    <w:name w:val="heading 5"/>
    <w:basedOn w:val="Normal"/>
    <w:next w:val="Normal"/>
    <w:link w:val="Titre5Car"/>
    <w:uiPriority w:val="9"/>
    <w:semiHidden/>
    <w:unhideWhenUsed/>
    <w:qFormat/>
    <w:rsid w:val="008976D7"/>
    <w:pPr>
      <w:keepNext/>
      <w:keepLines/>
      <w:spacing w:before="80" w:after="40"/>
      <w:outlineLvl w:val="4"/>
    </w:pPr>
    <w:rPr>
      <w:rFonts w:eastAsiaTheme="majorEastAsia" w:cstheme="majorBidi"/>
      <w:color w:val="0F4761" w:themeColor="accent1" w:themeShade="BF"/>
    </w:rPr>
  </w:style>
  <w:style w:type="paragraph" w:styleId="Titre6">
    <w:name w:val="heading 6"/>
    <w:basedOn w:val="Normal"/>
    <w:next w:val="Normal"/>
    <w:link w:val="Titre6Car"/>
    <w:uiPriority w:val="9"/>
    <w:semiHidden/>
    <w:unhideWhenUsed/>
    <w:qFormat/>
    <w:rsid w:val="008976D7"/>
    <w:pPr>
      <w:keepNext/>
      <w:keepLines/>
      <w:spacing w:before="40"/>
      <w:outlineLvl w:val="5"/>
    </w:pPr>
    <w:rPr>
      <w:rFonts w:eastAsiaTheme="majorEastAsia" w:cstheme="majorBidi"/>
      <w:i/>
      <w:iCs/>
      <w:color w:val="595959" w:themeColor="text1" w:themeTint="A6"/>
    </w:rPr>
  </w:style>
  <w:style w:type="paragraph" w:styleId="Titre7">
    <w:name w:val="heading 7"/>
    <w:basedOn w:val="Normal"/>
    <w:next w:val="Normal"/>
    <w:link w:val="Titre7Car"/>
    <w:uiPriority w:val="9"/>
    <w:semiHidden/>
    <w:unhideWhenUsed/>
    <w:qFormat/>
    <w:rsid w:val="008976D7"/>
    <w:pPr>
      <w:keepNext/>
      <w:keepLines/>
      <w:spacing w:before="40"/>
      <w:outlineLvl w:val="6"/>
    </w:pPr>
    <w:rPr>
      <w:rFonts w:eastAsiaTheme="majorEastAsia" w:cstheme="majorBidi"/>
      <w:color w:val="595959" w:themeColor="text1" w:themeTint="A6"/>
    </w:rPr>
  </w:style>
  <w:style w:type="paragraph" w:styleId="Titre8">
    <w:name w:val="heading 8"/>
    <w:basedOn w:val="Normal"/>
    <w:next w:val="Normal"/>
    <w:link w:val="Titre8Car"/>
    <w:uiPriority w:val="9"/>
    <w:semiHidden/>
    <w:unhideWhenUsed/>
    <w:qFormat/>
    <w:rsid w:val="008976D7"/>
    <w:pPr>
      <w:keepNext/>
      <w:keepLines/>
      <w:outlineLvl w:val="7"/>
    </w:pPr>
    <w:rPr>
      <w:rFonts w:eastAsiaTheme="majorEastAsia" w:cstheme="majorBidi"/>
      <w:i/>
      <w:iCs/>
      <w:color w:val="272727" w:themeColor="text1" w:themeTint="D8"/>
    </w:rPr>
  </w:style>
  <w:style w:type="paragraph" w:styleId="Titre9">
    <w:name w:val="heading 9"/>
    <w:basedOn w:val="Normal"/>
    <w:next w:val="Normal"/>
    <w:link w:val="Titre9Car"/>
    <w:uiPriority w:val="9"/>
    <w:semiHidden/>
    <w:unhideWhenUsed/>
    <w:qFormat/>
    <w:rsid w:val="008976D7"/>
    <w:pPr>
      <w:keepNext/>
      <w:keepLines/>
      <w:outlineLvl w:val="8"/>
    </w:pPr>
    <w:rPr>
      <w:rFonts w:eastAsiaTheme="majorEastAsia" w:cstheme="majorBidi"/>
      <w:color w:val="272727" w:themeColor="text1" w:themeTint="D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
    <w:rsid w:val="008976D7"/>
    <w:rPr>
      <w:rFonts w:asciiTheme="majorHAnsi" w:eastAsiaTheme="majorEastAsia" w:hAnsiTheme="majorHAnsi" w:cstheme="majorBidi"/>
      <w:color w:val="0F4761" w:themeColor="accent1" w:themeShade="BF"/>
      <w:sz w:val="40"/>
      <w:szCs w:val="40"/>
    </w:rPr>
  </w:style>
  <w:style w:type="character" w:customStyle="1" w:styleId="Titre2Car">
    <w:name w:val="Titre 2 Car"/>
    <w:basedOn w:val="Policepardfaut"/>
    <w:link w:val="Titre2"/>
    <w:uiPriority w:val="9"/>
    <w:semiHidden/>
    <w:rsid w:val="008976D7"/>
    <w:rPr>
      <w:rFonts w:asciiTheme="majorHAnsi" w:eastAsiaTheme="majorEastAsia" w:hAnsiTheme="majorHAnsi" w:cstheme="majorBidi"/>
      <w:color w:val="0F4761" w:themeColor="accent1" w:themeShade="BF"/>
      <w:sz w:val="32"/>
      <w:szCs w:val="32"/>
    </w:rPr>
  </w:style>
  <w:style w:type="character" w:customStyle="1" w:styleId="Titre3Car">
    <w:name w:val="Titre 3 Car"/>
    <w:basedOn w:val="Policepardfaut"/>
    <w:link w:val="Titre3"/>
    <w:uiPriority w:val="9"/>
    <w:semiHidden/>
    <w:rsid w:val="008976D7"/>
    <w:rPr>
      <w:rFonts w:eastAsiaTheme="majorEastAsia" w:cstheme="majorBidi"/>
      <w:color w:val="0F4761" w:themeColor="accent1" w:themeShade="BF"/>
      <w:sz w:val="28"/>
      <w:szCs w:val="28"/>
    </w:rPr>
  </w:style>
  <w:style w:type="character" w:customStyle="1" w:styleId="Titre4Car">
    <w:name w:val="Titre 4 Car"/>
    <w:basedOn w:val="Policepardfaut"/>
    <w:link w:val="Titre4"/>
    <w:uiPriority w:val="9"/>
    <w:semiHidden/>
    <w:rsid w:val="008976D7"/>
    <w:rPr>
      <w:rFonts w:eastAsiaTheme="majorEastAsia" w:cstheme="majorBidi"/>
      <w:i/>
      <w:iCs/>
      <w:color w:val="0F4761" w:themeColor="accent1" w:themeShade="BF"/>
    </w:rPr>
  </w:style>
  <w:style w:type="character" w:customStyle="1" w:styleId="Titre5Car">
    <w:name w:val="Titre 5 Car"/>
    <w:basedOn w:val="Policepardfaut"/>
    <w:link w:val="Titre5"/>
    <w:uiPriority w:val="9"/>
    <w:semiHidden/>
    <w:rsid w:val="008976D7"/>
    <w:rPr>
      <w:rFonts w:eastAsiaTheme="majorEastAsia" w:cstheme="majorBidi"/>
      <w:color w:val="0F4761" w:themeColor="accent1" w:themeShade="BF"/>
    </w:rPr>
  </w:style>
  <w:style w:type="character" w:customStyle="1" w:styleId="Titre6Car">
    <w:name w:val="Titre 6 Car"/>
    <w:basedOn w:val="Policepardfaut"/>
    <w:link w:val="Titre6"/>
    <w:uiPriority w:val="9"/>
    <w:semiHidden/>
    <w:rsid w:val="008976D7"/>
    <w:rPr>
      <w:rFonts w:eastAsiaTheme="majorEastAsia" w:cstheme="majorBidi"/>
      <w:i/>
      <w:iCs/>
      <w:color w:val="595959" w:themeColor="text1" w:themeTint="A6"/>
    </w:rPr>
  </w:style>
  <w:style w:type="character" w:customStyle="1" w:styleId="Titre7Car">
    <w:name w:val="Titre 7 Car"/>
    <w:basedOn w:val="Policepardfaut"/>
    <w:link w:val="Titre7"/>
    <w:uiPriority w:val="9"/>
    <w:semiHidden/>
    <w:rsid w:val="008976D7"/>
    <w:rPr>
      <w:rFonts w:eastAsiaTheme="majorEastAsia" w:cstheme="majorBidi"/>
      <w:color w:val="595959" w:themeColor="text1" w:themeTint="A6"/>
    </w:rPr>
  </w:style>
  <w:style w:type="character" w:customStyle="1" w:styleId="Titre8Car">
    <w:name w:val="Titre 8 Car"/>
    <w:basedOn w:val="Policepardfaut"/>
    <w:link w:val="Titre8"/>
    <w:uiPriority w:val="9"/>
    <w:semiHidden/>
    <w:rsid w:val="008976D7"/>
    <w:rPr>
      <w:rFonts w:eastAsiaTheme="majorEastAsia" w:cstheme="majorBidi"/>
      <w:i/>
      <w:iCs/>
      <w:color w:val="272727" w:themeColor="text1" w:themeTint="D8"/>
    </w:rPr>
  </w:style>
  <w:style w:type="character" w:customStyle="1" w:styleId="Titre9Car">
    <w:name w:val="Titre 9 Car"/>
    <w:basedOn w:val="Policepardfaut"/>
    <w:link w:val="Titre9"/>
    <w:uiPriority w:val="9"/>
    <w:semiHidden/>
    <w:rsid w:val="008976D7"/>
    <w:rPr>
      <w:rFonts w:eastAsiaTheme="majorEastAsia" w:cstheme="majorBidi"/>
      <w:color w:val="272727" w:themeColor="text1" w:themeTint="D8"/>
    </w:rPr>
  </w:style>
  <w:style w:type="paragraph" w:styleId="Titre">
    <w:name w:val="Title"/>
    <w:basedOn w:val="Normal"/>
    <w:next w:val="Normal"/>
    <w:link w:val="TitreCar"/>
    <w:uiPriority w:val="10"/>
    <w:qFormat/>
    <w:rsid w:val="008976D7"/>
    <w:pPr>
      <w:spacing w:after="80"/>
      <w:contextualSpacing/>
    </w:pPr>
    <w:rPr>
      <w:rFonts w:asciiTheme="majorHAnsi" w:eastAsiaTheme="majorEastAsia" w:hAnsiTheme="majorHAnsi" w:cstheme="majorBidi"/>
      <w:spacing w:val="-10"/>
      <w:kern w:val="28"/>
      <w:sz w:val="56"/>
      <w:szCs w:val="56"/>
    </w:rPr>
  </w:style>
  <w:style w:type="character" w:customStyle="1" w:styleId="TitreCar">
    <w:name w:val="Titre Car"/>
    <w:basedOn w:val="Policepardfaut"/>
    <w:link w:val="Titre"/>
    <w:uiPriority w:val="10"/>
    <w:rsid w:val="008976D7"/>
    <w:rPr>
      <w:rFonts w:asciiTheme="majorHAnsi" w:eastAsiaTheme="majorEastAsia" w:hAnsiTheme="majorHAnsi" w:cstheme="majorBidi"/>
      <w:spacing w:val="-10"/>
      <w:kern w:val="28"/>
      <w:sz w:val="56"/>
      <w:szCs w:val="56"/>
    </w:rPr>
  </w:style>
  <w:style w:type="paragraph" w:styleId="Sous-titre">
    <w:name w:val="Subtitle"/>
    <w:basedOn w:val="Normal"/>
    <w:next w:val="Normal"/>
    <w:link w:val="Sous-titreCar"/>
    <w:uiPriority w:val="11"/>
    <w:qFormat/>
    <w:rsid w:val="008976D7"/>
    <w:pPr>
      <w:numPr>
        <w:ilvl w:val="1"/>
      </w:numPr>
      <w:spacing w:after="160"/>
    </w:pPr>
    <w:rPr>
      <w:rFonts w:eastAsiaTheme="majorEastAsia" w:cstheme="majorBidi"/>
      <w:color w:val="595959" w:themeColor="text1" w:themeTint="A6"/>
      <w:spacing w:val="15"/>
      <w:sz w:val="28"/>
      <w:szCs w:val="28"/>
    </w:rPr>
  </w:style>
  <w:style w:type="character" w:customStyle="1" w:styleId="Sous-titreCar">
    <w:name w:val="Sous-titre Car"/>
    <w:basedOn w:val="Policepardfaut"/>
    <w:link w:val="Sous-titre"/>
    <w:uiPriority w:val="11"/>
    <w:rsid w:val="008976D7"/>
    <w:rPr>
      <w:rFonts w:eastAsiaTheme="majorEastAsia" w:cstheme="majorBidi"/>
      <w:color w:val="595959" w:themeColor="text1" w:themeTint="A6"/>
      <w:spacing w:val="15"/>
      <w:sz w:val="28"/>
      <w:szCs w:val="28"/>
    </w:rPr>
  </w:style>
  <w:style w:type="paragraph" w:styleId="Citation">
    <w:name w:val="Quote"/>
    <w:basedOn w:val="Normal"/>
    <w:next w:val="Normal"/>
    <w:link w:val="CitationCar"/>
    <w:uiPriority w:val="29"/>
    <w:qFormat/>
    <w:rsid w:val="008976D7"/>
    <w:pPr>
      <w:spacing w:before="160" w:after="160"/>
      <w:jc w:val="center"/>
    </w:pPr>
    <w:rPr>
      <w:i/>
      <w:iCs/>
      <w:color w:val="404040" w:themeColor="text1" w:themeTint="BF"/>
    </w:rPr>
  </w:style>
  <w:style w:type="character" w:customStyle="1" w:styleId="CitationCar">
    <w:name w:val="Citation Car"/>
    <w:basedOn w:val="Policepardfaut"/>
    <w:link w:val="Citation"/>
    <w:uiPriority w:val="29"/>
    <w:rsid w:val="008976D7"/>
    <w:rPr>
      <w:i/>
      <w:iCs/>
      <w:color w:val="404040" w:themeColor="text1" w:themeTint="BF"/>
    </w:rPr>
  </w:style>
  <w:style w:type="paragraph" w:styleId="Paragraphedeliste">
    <w:name w:val="List Paragraph"/>
    <w:basedOn w:val="Normal"/>
    <w:uiPriority w:val="34"/>
    <w:qFormat/>
    <w:rsid w:val="008976D7"/>
    <w:pPr>
      <w:ind w:left="720"/>
      <w:contextualSpacing/>
    </w:pPr>
  </w:style>
  <w:style w:type="character" w:styleId="Accentuationintense">
    <w:name w:val="Intense Emphasis"/>
    <w:basedOn w:val="Policepardfaut"/>
    <w:uiPriority w:val="21"/>
    <w:qFormat/>
    <w:rsid w:val="008976D7"/>
    <w:rPr>
      <w:i/>
      <w:iCs/>
      <w:color w:val="0F4761" w:themeColor="accent1" w:themeShade="BF"/>
    </w:rPr>
  </w:style>
  <w:style w:type="paragraph" w:styleId="Citationintense">
    <w:name w:val="Intense Quote"/>
    <w:basedOn w:val="Normal"/>
    <w:next w:val="Normal"/>
    <w:link w:val="CitationintenseCar"/>
    <w:uiPriority w:val="30"/>
    <w:qFormat/>
    <w:rsid w:val="008976D7"/>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CitationintenseCar">
    <w:name w:val="Citation intense Car"/>
    <w:basedOn w:val="Policepardfaut"/>
    <w:link w:val="Citationintense"/>
    <w:uiPriority w:val="30"/>
    <w:rsid w:val="008976D7"/>
    <w:rPr>
      <w:i/>
      <w:iCs/>
      <w:color w:val="0F4761" w:themeColor="accent1" w:themeShade="BF"/>
    </w:rPr>
  </w:style>
  <w:style w:type="character" w:styleId="Rfrenceintense">
    <w:name w:val="Intense Reference"/>
    <w:basedOn w:val="Policepardfaut"/>
    <w:uiPriority w:val="32"/>
    <w:qFormat/>
    <w:rsid w:val="008976D7"/>
    <w:rPr>
      <w:b/>
      <w:bCs/>
      <w:smallCaps/>
      <w:color w:val="0F4761" w:themeColor="accent1" w:themeShade="BF"/>
      <w:spacing w:val="5"/>
    </w:rPr>
  </w:style>
  <w:style w:type="paragraph" w:styleId="En-tte">
    <w:name w:val="header"/>
    <w:basedOn w:val="Normal"/>
    <w:link w:val="En-tteCar"/>
    <w:uiPriority w:val="99"/>
    <w:unhideWhenUsed/>
    <w:rsid w:val="008976D7"/>
    <w:pPr>
      <w:tabs>
        <w:tab w:val="center" w:pos="4536"/>
        <w:tab w:val="right" w:pos="9072"/>
      </w:tabs>
    </w:pPr>
  </w:style>
  <w:style w:type="character" w:customStyle="1" w:styleId="En-tteCar">
    <w:name w:val="En-tête Car"/>
    <w:basedOn w:val="Policepardfaut"/>
    <w:link w:val="En-tte"/>
    <w:uiPriority w:val="99"/>
    <w:rsid w:val="008976D7"/>
  </w:style>
  <w:style w:type="paragraph" w:styleId="Pieddepage">
    <w:name w:val="footer"/>
    <w:basedOn w:val="Normal"/>
    <w:link w:val="PieddepageCar"/>
    <w:uiPriority w:val="99"/>
    <w:unhideWhenUsed/>
    <w:rsid w:val="008976D7"/>
    <w:pPr>
      <w:tabs>
        <w:tab w:val="center" w:pos="4536"/>
        <w:tab w:val="right" w:pos="9072"/>
      </w:tabs>
    </w:pPr>
  </w:style>
  <w:style w:type="character" w:customStyle="1" w:styleId="PieddepageCar">
    <w:name w:val="Pied de page Car"/>
    <w:basedOn w:val="Policepardfaut"/>
    <w:link w:val="Pieddepage"/>
    <w:uiPriority w:val="99"/>
    <w:rsid w:val="008976D7"/>
  </w:style>
  <w:style w:type="character" w:styleId="Lienhypertexte">
    <w:name w:val="Hyperlink"/>
    <w:basedOn w:val="Policepardfaut"/>
    <w:uiPriority w:val="99"/>
    <w:unhideWhenUsed/>
    <w:rsid w:val="00B45A61"/>
    <w:rPr>
      <w:color w:val="467886" w:themeColor="hyperlink"/>
      <w:u w:val="single"/>
    </w:rPr>
  </w:style>
  <w:style w:type="character" w:styleId="Lienhypertextesuivivisit">
    <w:name w:val="FollowedHyperlink"/>
    <w:basedOn w:val="Policepardfaut"/>
    <w:uiPriority w:val="99"/>
    <w:semiHidden/>
    <w:unhideWhenUsed/>
    <w:rsid w:val="005C46B0"/>
    <w:rPr>
      <w:color w:val="96607D" w:themeColor="followedHyperlink"/>
      <w:u w:val="single"/>
    </w:rPr>
  </w:style>
  <w:style w:type="character" w:styleId="Mentionnonrsolue">
    <w:name w:val="Unresolved Mention"/>
    <w:basedOn w:val="Policepardfaut"/>
    <w:uiPriority w:val="99"/>
    <w:semiHidden/>
    <w:unhideWhenUsed/>
    <w:rsid w:val="00B93F66"/>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09133164">
      <w:bodyDiv w:val="1"/>
      <w:marLeft w:val="0"/>
      <w:marRight w:val="0"/>
      <w:marTop w:val="0"/>
      <w:marBottom w:val="0"/>
      <w:divBdr>
        <w:top w:val="none" w:sz="0" w:space="0" w:color="auto"/>
        <w:left w:val="none" w:sz="0" w:space="0" w:color="auto"/>
        <w:bottom w:val="none" w:sz="0" w:space="0" w:color="auto"/>
        <w:right w:val="none" w:sz="0" w:space="0" w:color="auto"/>
      </w:divBdr>
      <w:divsChild>
        <w:div w:id="1067150100">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11750817">
      <w:bodyDiv w:val="1"/>
      <w:marLeft w:val="0"/>
      <w:marRight w:val="0"/>
      <w:marTop w:val="0"/>
      <w:marBottom w:val="0"/>
      <w:divBdr>
        <w:top w:val="none" w:sz="0" w:space="0" w:color="auto"/>
        <w:left w:val="none" w:sz="0" w:space="0" w:color="auto"/>
        <w:bottom w:val="none" w:sz="0" w:space="0" w:color="auto"/>
        <w:right w:val="none" w:sz="0" w:space="0" w:color="auto"/>
      </w:divBdr>
    </w:div>
    <w:div w:id="301809588">
      <w:bodyDiv w:val="1"/>
      <w:marLeft w:val="0"/>
      <w:marRight w:val="0"/>
      <w:marTop w:val="0"/>
      <w:marBottom w:val="0"/>
      <w:divBdr>
        <w:top w:val="none" w:sz="0" w:space="0" w:color="auto"/>
        <w:left w:val="none" w:sz="0" w:space="0" w:color="auto"/>
        <w:bottom w:val="none" w:sz="0" w:space="0" w:color="auto"/>
        <w:right w:val="none" w:sz="0" w:space="0" w:color="auto"/>
      </w:divBdr>
    </w:div>
    <w:div w:id="616105901">
      <w:bodyDiv w:val="1"/>
      <w:marLeft w:val="0"/>
      <w:marRight w:val="0"/>
      <w:marTop w:val="0"/>
      <w:marBottom w:val="0"/>
      <w:divBdr>
        <w:top w:val="none" w:sz="0" w:space="0" w:color="auto"/>
        <w:left w:val="none" w:sz="0" w:space="0" w:color="auto"/>
        <w:bottom w:val="none" w:sz="0" w:space="0" w:color="auto"/>
        <w:right w:val="none" w:sz="0" w:space="0" w:color="auto"/>
      </w:divBdr>
      <w:divsChild>
        <w:div w:id="1366366461">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750470815">
      <w:bodyDiv w:val="1"/>
      <w:marLeft w:val="0"/>
      <w:marRight w:val="0"/>
      <w:marTop w:val="0"/>
      <w:marBottom w:val="0"/>
      <w:divBdr>
        <w:top w:val="none" w:sz="0" w:space="0" w:color="auto"/>
        <w:left w:val="none" w:sz="0" w:space="0" w:color="auto"/>
        <w:bottom w:val="none" w:sz="0" w:space="0" w:color="auto"/>
        <w:right w:val="none" w:sz="0" w:space="0" w:color="auto"/>
      </w:divBdr>
    </w:div>
    <w:div w:id="900597204">
      <w:bodyDiv w:val="1"/>
      <w:marLeft w:val="0"/>
      <w:marRight w:val="0"/>
      <w:marTop w:val="0"/>
      <w:marBottom w:val="0"/>
      <w:divBdr>
        <w:top w:val="none" w:sz="0" w:space="0" w:color="auto"/>
        <w:left w:val="none" w:sz="0" w:space="0" w:color="auto"/>
        <w:bottom w:val="none" w:sz="0" w:space="0" w:color="auto"/>
        <w:right w:val="none" w:sz="0" w:space="0" w:color="auto"/>
      </w:divBdr>
      <w:divsChild>
        <w:div w:id="1515336615">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908348749">
      <w:bodyDiv w:val="1"/>
      <w:marLeft w:val="0"/>
      <w:marRight w:val="0"/>
      <w:marTop w:val="0"/>
      <w:marBottom w:val="0"/>
      <w:divBdr>
        <w:top w:val="none" w:sz="0" w:space="0" w:color="auto"/>
        <w:left w:val="none" w:sz="0" w:space="0" w:color="auto"/>
        <w:bottom w:val="none" w:sz="0" w:space="0" w:color="auto"/>
        <w:right w:val="none" w:sz="0" w:space="0" w:color="auto"/>
      </w:divBdr>
    </w:div>
    <w:div w:id="1136988640">
      <w:bodyDiv w:val="1"/>
      <w:marLeft w:val="0"/>
      <w:marRight w:val="0"/>
      <w:marTop w:val="0"/>
      <w:marBottom w:val="0"/>
      <w:divBdr>
        <w:top w:val="none" w:sz="0" w:space="0" w:color="auto"/>
        <w:left w:val="none" w:sz="0" w:space="0" w:color="auto"/>
        <w:bottom w:val="none" w:sz="0" w:space="0" w:color="auto"/>
        <w:right w:val="none" w:sz="0" w:space="0" w:color="auto"/>
      </w:divBdr>
      <w:divsChild>
        <w:div w:id="1581132173">
          <w:blockQuote w:val="1"/>
          <w:marLeft w:val="720"/>
          <w:marRight w:val="720"/>
          <w:marTop w:val="100"/>
          <w:marBottom w:val="100"/>
          <w:divBdr>
            <w:top w:val="none" w:sz="0" w:space="0" w:color="auto"/>
            <w:left w:val="none" w:sz="0" w:space="0" w:color="auto"/>
            <w:bottom w:val="none" w:sz="0" w:space="0" w:color="auto"/>
            <w:right w:val="none" w:sz="0" w:space="0" w:color="auto"/>
          </w:divBdr>
        </w:div>
        <w:div w:id="387457845">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173185352">
      <w:bodyDiv w:val="1"/>
      <w:marLeft w:val="0"/>
      <w:marRight w:val="0"/>
      <w:marTop w:val="0"/>
      <w:marBottom w:val="0"/>
      <w:divBdr>
        <w:top w:val="none" w:sz="0" w:space="0" w:color="auto"/>
        <w:left w:val="none" w:sz="0" w:space="0" w:color="auto"/>
        <w:bottom w:val="none" w:sz="0" w:space="0" w:color="auto"/>
        <w:right w:val="none" w:sz="0" w:space="0" w:color="auto"/>
      </w:divBdr>
      <w:divsChild>
        <w:div w:id="1829327709">
          <w:blockQuote w:val="1"/>
          <w:marLeft w:val="720"/>
          <w:marRight w:val="720"/>
          <w:marTop w:val="100"/>
          <w:marBottom w:val="100"/>
          <w:divBdr>
            <w:top w:val="none" w:sz="0" w:space="0" w:color="auto"/>
            <w:left w:val="none" w:sz="0" w:space="0" w:color="auto"/>
            <w:bottom w:val="none" w:sz="0" w:space="0" w:color="auto"/>
            <w:right w:val="none" w:sz="0" w:space="0" w:color="auto"/>
          </w:divBdr>
        </w:div>
        <w:div w:id="1017972198">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306742130">
      <w:bodyDiv w:val="1"/>
      <w:marLeft w:val="0"/>
      <w:marRight w:val="0"/>
      <w:marTop w:val="0"/>
      <w:marBottom w:val="0"/>
      <w:divBdr>
        <w:top w:val="none" w:sz="0" w:space="0" w:color="auto"/>
        <w:left w:val="none" w:sz="0" w:space="0" w:color="auto"/>
        <w:bottom w:val="none" w:sz="0" w:space="0" w:color="auto"/>
        <w:right w:val="none" w:sz="0" w:space="0" w:color="auto"/>
      </w:divBdr>
      <w:divsChild>
        <w:div w:id="1260213329">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322386667">
      <w:bodyDiv w:val="1"/>
      <w:marLeft w:val="0"/>
      <w:marRight w:val="0"/>
      <w:marTop w:val="0"/>
      <w:marBottom w:val="0"/>
      <w:divBdr>
        <w:top w:val="none" w:sz="0" w:space="0" w:color="auto"/>
        <w:left w:val="none" w:sz="0" w:space="0" w:color="auto"/>
        <w:bottom w:val="none" w:sz="0" w:space="0" w:color="auto"/>
        <w:right w:val="none" w:sz="0" w:space="0" w:color="auto"/>
      </w:divBdr>
    </w:div>
    <w:div w:id="1590850902">
      <w:bodyDiv w:val="1"/>
      <w:marLeft w:val="0"/>
      <w:marRight w:val="0"/>
      <w:marTop w:val="0"/>
      <w:marBottom w:val="0"/>
      <w:divBdr>
        <w:top w:val="none" w:sz="0" w:space="0" w:color="auto"/>
        <w:left w:val="none" w:sz="0" w:space="0" w:color="auto"/>
        <w:bottom w:val="none" w:sz="0" w:space="0" w:color="auto"/>
        <w:right w:val="none" w:sz="0" w:space="0" w:color="auto"/>
      </w:divBdr>
    </w:div>
    <w:div w:id="1823503904">
      <w:bodyDiv w:val="1"/>
      <w:marLeft w:val="0"/>
      <w:marRight w:val="0"/>
      <w:marTop w:val="0"/>
      <w:marBottom w:val="0"/>
      <w:divBdr>
        <w:top w:val="none" w:sz="0" w:space="0" w:color="auto"/>
        <w:left w:val="none" w:sz="0" w:space="0" w:color="auto"/>
        <w:bottom w:val="none" w:sz="0" w:space="0" w:color="auto"/>
        <w:right w:val="none" w:sz="0" w:space="0" w:color="auto"/>
      </w:divBdr>
      <w:divsChild>
        <w:div w:id="609431855">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2067872663">
      <w:bodyDiv w:val="1"/>
      <w:marLeft w:val="0"/>
      <w:marRight w:val="0"/>
      <w:marTop w:val="0"/>
      <w:marBottom w:val="0"/>
      <w:divBdr>
        <w:top w:val="none" w:sz="0" w:space="0" w:color="auto"/>
        <w:left w:val="none" w:sz="0" w:space="0" w:color="auto"/>
        <w:bottom w:val="none" w:sz="0" w:space="0" w:color="auto"/>
        <w:right w:val="none" w:sz="0" w:space="0" w:color="auto"/>
      </w:divBdr>
    </w:div>
    <w:div w:id="2137991859">
      <w:bodyDiv w:val="1"/>
      <w:marLeft w:val="0"/>
      <w:marRight w:val="0"/>
      <w:marTop w:val="0"/>
      <w:marBottom w:val="0"/>
      <w:divBdr>
        <w:top w:val="none" w:sz="0" w:space="0" w:color="auto"/>
        <w:left w:val="none" w:sz="0" w:space="0" w:color="auto"/>
        <w:bottom w:val="none" w:sz="0" w:space="0" w:color="auto"/>
        <w:right w:val="none" w:sz="0" w:space="0" w:color="auto"/>
      </w:divBdr>
    </w:div>
    <w:div w:id="214318774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mailto:pr@cactus.lu" TargetMode="External"/><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mailto:media@cfl-mobility.lu" TargetMode="External"/><Relationship Id="rId14" Type="http://schemas.openxmlformats.org/officeDocument/2006/relationships/header" Target="header3.xml"/></Relationships>
</file>

<file path=word/_rels/header2.xml.rels><?xml version="1.0" encoding="UTF-8" standalone="yes"?>
<Relationships xmlns="http://schemas.openxmlformats.org/package/2006/relationships"><Relationship Id="rId2" Type="http://schemas.openxmlformats.org/officeDocument/2006/relationships/image" Target="media/image2.jpg"/><Relationship Id="rId1" Type="http://schemas.openxmlformats.org/officeDocument/2006/relationships/image" Target="media/image1.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9830915-1677-41CE-87D8-998EAA5406B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170</TotalTime>
  <Pages>2</Pages>
  <Words>536</Words>
  <Characters>2954</Characters>
  <Application>Microsoft Office Word</Application>
  <DocSecurity>0</DocSecurity>
  <Lines>24</Lines>
  <Paragraphs>6</Paragraphs>
  <ScaleCrop>false</ScaleCrop>
  <Company/>
  <LinksUpToDate>false</LinksUpToDate>
  <CharactersWithSpaces>3484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Frédérique Loutsch</dc:creator>
  <cp:keywords/>
  <dc:description/>
  <cp:lastModifiedBy>SAMPAIO Natalia</cp:lastModifiedBy>
  <cp:revision>73</cp:revision>
  <dcterms:created xsi:type="dcterms:W3CDTF">2024-12-13T14:23:00Z</dcterms:created>
  <dcterms:modified xsi:type="dcterms:W3CDTF">2025-12-16T09:43:00Z</dcterms:modified>
</cp:coreProperties>
</file>